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江西省水投能源发展有限公司</w:t>
      </w:r>
      <w:r>
        <w:rPr>
          <w:rFonts w:hint="eastAsia" w:ascii="黑体" w:hAnsi="黑体" w:eastAsia="黑体" w:cs="黑体"/>
          <w:color w:val="000000"/>
          <w:sz w:val="44"/>
          <w:szCs w:val="44"/>
        </w:rPr>
        <w:t>关于</w:t>
      </w:r>
    </w:p>
    <w:p>
      <w:pPr>
        <w:ind w:firstLine="1320" w:firstLineChars="300"/>
        <w:jc w:val="both"/>
        <w:rPr>
          <w:rFonts w:hint="eastAsia" w:ascii="黑体" w:hAnsi="黑体" w:eastAsia="黑体" w:cs="黑体"/>
          <w:bCs w:val="0"/>
          <w:color w:val="000000"/>
          <w:sz w:val="44"/>
          <w:szCs w:val="44"/>
          <w:lang w:val="en-US" w:eastAsia="zh-CN"/>
        </w:rPr>
      </w:pPr>
      <w:r>
        <w:rPr>
          <w:rFonts w:hint="eastAsia" w:ascii="黑体" w:hAnsi="黑体" w:eastAsia="黑体" w:cs="黑体"/>
          <w:color w:val="000000"/>
          <w:sz w:val="44"/>
          <w:szCs w:val="44"/>
        </w:rPr>
        <w:t>公开征集</w:t>
      </w:r>
      <w:r>
        <w:rPr>
          <w:rFonts w:hint="eastAsia" w:ascii="黑体" w:hAnsi="黑体" w:eastAsia="黑体" w:cs="黑体"/>
          <w:bCs w:val="0"/>
          <w:color w:val="000000"/>
          <w:sz w:val="44"/>
          <w:szCs w:val="44"/>
          <w:lang w:val="en-US" w:eastAsia="zh-CN"/>
        </w:rPr>
        <w:t>新能源场站运维生产</w:t>
      </w:r>
    </w:p>
    <w:p>
      <w:pPr>
        <w:ind w:firstLine="1760" w:firstLineChars="400"/>
        <w:jc w:val="both"/>
        <w:rPr>
          <w:rFonts w:ascii="黑体" w:hAnsi="黑体" w:eastAsia="黑体" w:cs="黑体"/>
          <w:color w:val="000000"/>
          <w:sz w:val="44"/>
          <w:szCs w:val="44"/>
        </w:rPr>
      </w:pPr>
      <w:r>
        <w:rPr>
          <w:rFonts w:hint="eastAsia" w:ascii="黑体" w:hAnsi="黑体" w:eastAsia="黑体" w:cs="黑体"/>
          <w:bCs w:val="0"/>
          <w:color w:val="000000"/>
          <w:sz w:val="44"/>
          <w:szCs w:val="44"/>
          <w:lang w:val="en-US" w:eastAsia="zh-CN"/>
        </w:rPr>
        <w:t>物资</w:t>
      </w:r>
      <w:r>
        <w:rPr>
          <w:rFonts w:hint="eastAsia" w:ascii="黑体" w:hAnsi="黑体" w:eastAsia="黑体" w:cs="黑体"/>
          <w:color w:val="000000"/>
          <w:sz w:val="44"/>
          <w:szCs w:val="44"/>
          <w:lang w:eastAsia="zh-CN"/>
        </w:rPr>
        <w:t>类</w:t>
      </w:r>
      <w:r>
        <w:rPr>
          <w:rFonts w:hint="eastAsia" w:ascii="黑体" w:hAnsi="黑体" w:eastAsia="黑体" w:cs="黑体"/>
          <w:color w:val="000000"/>
          <w:sz w:val="44"/>
          <w:szCs w:val="44"/>
        </w:rPr>
        <w:t>供应商入库的公告</w:t>
      </w:r>
    </w:p>
    <w:p>
      <w:pPr>
        <w:adjustRightInd w:val="0"/>
        <w:snapToGrid w:val="0"/>
        <w:spacing w:line="560" w:lineRule="exact"/>
        <w:ind w:firstLine="640" w:firstLineChars="200"/>
        <w:rPr>
          <w:rFonts w:ascii="仿宋" w:hAnsi="仿宋" w:eastAsia="仿宋" w:cstheme="minorBidi"/>
          <w:bCs/>
          <w:sz w:val="32"/>
          <w:szCs w:val="22"/>
        </w:rPr>
      </w:pP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为规范</w:t>
      </w:r>
      <w:r>
        <w:rPr>
          <w:rFonts w:hint="eastAsia" w:ascii="仿宋" w:hAnsi="仿宋" w:eastAsia="仿宋" w:cs="仿宋"/>
          <w:sz w:val="32"/>
          <w:szCs w:val="32"/>
          <w:shd w:val="clear" w:color="auto" w:fill="FFFFFF"/>
          <w:lang w:eastAsia="zh-CN"/>
        </w:rPr>
        <w:t>江西省水投能源发展有限公司</w:t>
      </w:r>
      <w:r>
        <w:rPr>
          <w:rFonts w:hint="eastAsia" w:ascii="仿宋" w:hAnsi="仿宋" w:eastAsia="仿宋" w:cs="仿宋"/>
          <w:sz w:val="32"/>
          <w:szCs w:val="32"/>
          <w:shd w:val="clear" w:color="auto" w:fill="FFFFFF"/>
        </w:rPr>
        <w:t>（以下简称“</w:t>
      </w:r>
      <w:r>
        <w:rPr>
          <w:rFonts w:hint="eastAsia" w:ascii="仿宋" w:hAnsi="仿宋" w:eastAsia="仿宋" w:cs="仿宋"/>
          <w:sz w:val="32"/>
          <w:szCs w:val="32"/>
          <w:shd w:val="clear" w:color="auto" w:fill="FFFFFF"/>
          <w:lang w:eastAsia="zh-CN"/>
        </w:rPr>
        <w:t>能源公司</w:t>
      </w:r>
      <w:r>
        <w:rPr>
          <w:rFonts w:hint="eastAsia" w:ascii="仿宋" w:hAnsi="仿宋" w:eastAsia="仿宋" w:cs="仿宋"/>
          <w:sz w:val="32"/>
          <w:szCs w:val="32"/>
          <w:shd w:val="clear" w:color="auto" w:fill="FFFFFF"/>
        </w:rPr>
        <w:t>”）供应商管理，按照公开、公平、公正的原则，面向社会公开征集以下</w:t>
      </w:r>
      <w:r>
        <w:rPr>
          <w:rFonts w:hint="eastAsia" w:ascii="仿宋" w:hAnsi="仿宋" w:eastAsia="仿宋" w:cs="仿宋"/>
          <w:bCs w:val="0"/>
          <w:sz w:val="32"/>
          <w:szCs w:val="32"/>
          <w:shd w:val="clear" w:color="auto" w:fill="FFFFFF"/>
          <w:lang w:val="en-US" w:eastAsia="zh-CN"/>
        </w:rPr>
        <w:t>新能源场站运维生产物资</w:t>
      </w:r>
      <w:r>
        <w:rPr>
          <w:rFonts w:hint="eastAsia" w:ascii="仿宋" w:hAnsi="仿宋" w:eastAsia="仿宋" w:cs="仿宋"/>
          <w:sz w:val="32"/>
          <w:szCs w:val="32"/>
          <w:shd w:val="clear" w:color="auto" w:fill="FFFFFF"/>
          <w:lang w:eastAsia="zh-CN"/>
        </w:rPr>
        <w:t>类</w:t>
      </w:r>
      <w:r>
        <w:rPr>
          <w:rFonts w:hint="eastAsia" w:ascii="仿宋" w:hAnsi="仿宋" w:eastAsia="仿宋" w:cs="仿宋"/>
          <w:sz w:val="32"/>
          <w:szCs w:val="32"/>
          <w:shd w:val="clear" w:color="auto" w:fill="FFFFFF"/>
        </w:rPr>
        <w:t>供应商。现将有关事项公告如下：</w:t>
      </w:r>
    </w:p>
    <w:p>
      <w:pPr>
        <w:pStyle w:val="6"/>
        <w:spacing w:line="560" w:lineRule="exact"/>
        <w:ind w:firstLine="640" w:firstLineChars="200"/>
        <w:rPr>
          <w:rFonts w:hint="eastAsia" w:ascii="黑体" w:hAnsi="黑体" w:eastAsia="黑体" w:cs="黑体"/>
          <w:bCs/>
          <w:szCs w:val="22"/>
          <w:lang w:eastAsia="zh-CN"/>
        </w:rPr>
      </w:pPr>
      <w:r>
        <w:rPr>
          <w:rFonts w:hint="eastAsia" w:ascii="黑体" w:hAnsi="黑体" w:eastAsia="黑体" w:cs="黑体"/>
          <w:bCs/>
          <w:szCs w:val="22"/>
        </w:rPr>
        <w:t>一、</w:t>
      </w:r>
      <w:r>
        <w:rPr>
          <w:rFonts w:hint="eastAsia" w:ascii="黑体" w:hAnsi="黑体" w:eastAsia="黑体" w:cs="黑体"/>
          <w:bCs/>
          <w:szCs w:val="22"/>
          <w:lang w:val="en-US" w:eastAsia="zh-CN"/>
        </w:rPr>
        <w:t>新能源场站运维生产物资</w:t>
      </w:r>
      <w:r>
        <w:rPr>
          <w:rFonts w:hint="eastAsia" w:ascii="黑体" w:hAnsi="黑体" w:eastAsia="黑体" w:cs="黑体"/>
          <w:bCs/>
          <w:szCs w:val="22"/>
          <w:lang w:eastAsia="zh-CN"/>
        </w:rPr>
        <w:t>类</w:t>
      </w:r>
    </w:p>
    <w:p>
      <w:pPr>
        <w:pStyle w:val="6"/>
        <w:spacing w:line="560" w:lineRule="exact"/>
        <w:ind w:firstLine="321" w:firstLineChars="100"/>
        <w:rPr>
          <w:rFonts w:hint="eastAsia" w:ascii="楷体" w:hAnsi="楷体" w:eastAsia="楷体" w:cs="楷体"/>
          <w:b/>
          <w:szCs w:val="22"/>
          <w:lang w:val="en-US" w:eastAsia="zh-CN"/>
        </w:rPr>
      </w:pPr>
      <w:r>
        <w:rPr>
          <w:rFonts w:hint="eastAsia" w:ascii="楷体" w:hAnsi="楷体" w:eastAsia="楷体" w:cs="楷体"/>
          <w:b/>
          <w:szCs w:val="22"/>
          <w:lang w:val="en-US" w:eastAsia="zh-CN"/>
        </w:rPr>
        <w:t>（一）供货范围</w:t>
      </w:r>
    </w:p>
    <w:p>
      <w:pPr>
        <w:pStyle w:val="6"/>
        <w:spacing w:line="560" w:lineRule="exact"/>
        <w:ind w:firstLine="640" w:firstLineChars="200"/>
        <w:rPr>
          <w:rFonts w:hint="eastAsia" w:ascii="仿宋" w:hAnsi="仿宋" w:eastAsia="仿宋" w:cs="仿宋"/>
          <w:b w:val="0"/>
          <w:szCs w:val="32"/>
          <w:shd w:val="clear" w:color="auto" w:fill="FFFFFF"/>
          <w:lang w:val="en-US" w:eastAsia="zh-CN"/>
        </w:rPr>
      </w:pPr>
      <w:r>
        <w:rPr>
          <w:rFonts w:hint="eastAsia" w:ascii="仿宋" w:hAnsi="仿宋" w:eastAsia="仿宋" w:cs="仿宋"/>
          <w:bCs w:val="0"/>
          <w:szCs w:val="32"/>
          <w:shd w:val="clear" w:color="auto" w:fill="FFFFFF"/>
          <w:lang w:val="en-US" w:eastAsia="zh-CN"/>
        </w:rPr>
        <w:t>新能源场站</w:t>
      </w:r>
      <w:r>
        <w:rPr>
          <w:rFonts w:hint="eastAsia" w:ascii="仿宋" w:hAnsi="仿宋" w:cs="仿宋"/>
          <w:bCs w:val="0"/>
          <w:szCs w:val="32"/>
          <w:shd w:val="clear" w:color="auto" w:fill="FFFFFF"/>
          <w:lang w:val="en-US" w:eastAsia="zh-CN"/>
        </w:rPr>
        <w:t>运维生产物资供货内容主要</w:t>
      </w:r>
      <w:r>
        <w:rPr>
          <w:rFonts w:hint="eastAsia" w:ascii="仿宋" w:hAnsi="仿宋" w:eastAsia="仿宋" w:cs="仿宋"/>
          <w:i w:val="0"/>
          <w:iCs w:val="0"/>
          <w:caps w:val="0"/>
          <w:spacing w:val="0"/>
          <w:sz w:val="32"/>
          <w:szCs w:val="32"/>
          <w:shd w:val="clear" w:color="auto" w:fill="FFFFFF"/>
        </w:rPr>
        <w:t>包含</w:t>
      </w:r>
      <w:r>
        <w:rPr>
          <w:rFonts w:hint="eastAsia" w:ascii="仿宋" w:hAnsi="仿宋" w:cs="仿宋"/>
          <w:i w:val="0"/>
          <w:iCs w:val="0"/>
          <w:caps w:val="0"/>
          <w:spacing w:val="0"/>
          <w:sz w:val="32"/>
          <w:szCs w:val="32"/>
          <w:shd w:val="clear" w:color="auto" w:fill="FFFFFF"/>
          <w:lang w:val="en-US" w:eastAsia="zh-CN"/>
        </w:rPr>
        <w:t>各类安全生产工器具、</w:t>
      </w:r>
      <w:r>
        <w:rPr>
          <w:rFonts w:hint="eastAsia" w:ascii="仿宋" w:hAnsi="仿宋" w:eastAsia="仿宋" w:cs="仿宋"/>
          <w:i w:val="0"/>
          <w:iCs w:val="0"/>
          <w:caps w:val="0"/>
          <w:spacing w:val="0"/>
          <w:sz w:val="32"/>
          <w:szCs w:val="32"/>
          <w:shd w:val="clear" w:color="auto" w:fill="FFFFFF"/>
        </w:rPr>
        <w:t>各类继电器、各类开关、电气保护装置</w:t>
      </w:r>
      <w:r>
        <w:rPr>
          <w:rFonts w:hint="eastAsia" w:ascii="仿宋" w:hAnsi="仿宋" w:cs="仿宋"/>
          <w:i w:val="0"/>
          <w:iCs w:val="0"/>
          <w:caps w:val="0"/>
          <w:spacing w:val="0"/>
          <w:sz w:val="32"/>
          <w:szCs w:val="32"/>
          <w:shd w:val="clear" w:color="auto" w:fill="FFFFFF"/>
          <w:lang w:val="en-US" w:eastAsia="zh-CN"/>
        </w:rPr>
        <w:t>及</w:t>
      </w:r>
      <w:r>
        <w:rPr>
          <w:rFonts w:hint="eastAsia" w:ascii="仿宋" w:hAnsi="仿宋" w:eastAsia="仿宋" w:cs="仿宋"/>
          <w:i w:val="0"/>
          <w:iCs w:val="0"/>
          <w:caps w:val="0"/>
          <w:spacing w:val="0"/>
          <w:sz w:val="32"/>
          <w:szCs w:val="32"/>
          <w:shd w:val="clear" w:color="auto" w:fill="FFFFFF"/>
        </w:rPr>
        <w:t>配件、控制柜及备件、各类电气模块、各类绝缘装置、电机及备件、风机及备件、电缆及配件、变压器</w:t>
      </w:r>
      <w:r>
        <w:rPr>
          <w:rFonts w:hint="eastAsia" w:ascii="仿宋" w:hAnsi="仿宋" w:cs="仿宋"/>
          <w:i w:val="0"/>
          <w:iCs w:val="0"/>
          <w:caps w:val="0"/>
          <w:spacing w:val="0"/>
          <w:sz w:val="32"/>
          <w:szCs w:val="32"/>
          <w:shd w:val="clear" w:color="auto" w:fill="FFFFFF"/>
          <w:lang w:val="en-US" w:eastAsia="zh-CN"/>
        </w:rPr>
        <w:t>及</w:t>
      </w:r>
      <w:r>
        <w:rPr>
          <w:rFonts w:hint="eastAsia" w:ascii="仿宋" w:hAnsi="仿宋" w:eastAsia="仿宋" w:cs="仿宋"/>
          <w:i w:val="0"/>
          <w:iCs w:val="0"/>
          <w:caps w:val="0"/>
          <w:spacing w:val="0"/>
          <w:sz w:val="32"/>
          <w:szCs w:val="32"/>
          <w:shd w:val="clear" w:color="auto" w:fill="FFFFFF"/>
        </w:rPr>
        <w:t>配件、</w:t>
      </w:r>
      <w:r>
        <w:rPr>
          <w:rFonts w:hint="eastAsia" w:ascii="仿宋" w:hAnsi="仿宋" w:cs="仿宋"/>
          <w:i w:val="0"/>
          <w:iCs w:val="0"/>
          <w:caps w:val="0"/>
          <w:spacing w:val="0"/>
          <w:sz w:val="32"/>
          <w:szCs w:val="32"/>
          <w:shd w:val="clear" w:color="auto" w:fill="FFFFFF"/>
          <w:lang w:val="en-US" w:eastAsia="zh-CN"/>
        </w:rPr>
        <w:t>汇流箱设备及配件、逆变器设备及配件、</w:t>
      </w:r>
      <w:r>
        <w:rPr>
          <w:rFonts w:hint="eastAsia" w:ascii="仿宋" w:hAnsi="仿宋" w:eastAsia="仿宋" w:cs="仿宋"/>
          <w:i w:val="0"/>
          <w:iCs w:val="0"/>
          <w:caps w:val="0"/>
          <w:spacing w:val="0"/>
          <w:sz w:val="32"/>
          <w:szCs w:val="32"/>
          <w:shd w:val="clear" w:color="auto" w:fill="FFFFFF"/>
        </w:rPr>
        <w:t>高低压变频器</w:t>
      </w:r>
      <w:r>
        <w:rPr>
          <w:rFonts w:hint="eastAsia" w:ascii="仿宋" w:hAnsi="仿宋" w:cs="仿宋"/>
          <w:i w:val="0"/>
          <w:iCs w:val="0"/>
          <w:caps w:val="0"/>
          <w:spacing w:val="0"/>
          <w:sz w:val="32"/>
          <w:szCs w:val="32"/>
          <w:shd w:val="clear" w:color="auto" w:fill="FFFFFF"/>
          <w:lang w:val="en-US" w:eastAsia="zh-CN"/>
        </w:rPr>
        <w:t>及</w:t>
      </w:r>
      <w:r>
        <w:rPr>
          <w:rFonts w:hint="eastAsia" w:ascii="仿宋" w:hAnsi="仿宋" w:eastAsia="仿宋" w:cs="仿宋"/>
          <w:i w:val="0"/>
          <w:iCs w:val="0"/>
          <w:caps w:val="0"/>
          <w:spacing w:val="0"/>
          <w:sz w:val="32"/>
          <w:szCs w:val="32"/>
          <w:shd w:val="clear" w:color="auto" w:fill="FFFFFF"/>
        </w:rPr>
        <w:t>配件、</w:t>
      </w:r>
      <w:r>
        <w:rPr>
          <w:rFonts w:hint="eastAsia" w:ascii="仿宋" w:hAnsi="仿宋" w:cs="仿宋"/>
          <w:i w:val="0"/>
          <w:iCs w:val="0"/>
          <w:caps w:val="0"/>
          <w:spacing w:val="0"/>
          <w:sz w:val="32"/>
          <w:szCs w:val="32"/>
          <w:shd w:val="clear" w:color="auto" w:fill="FFFFFF"/>
          <w:lang w:val="en-US" w:eastAsia="zh-CN"/>
        </w:rPr>
        <w:t>逆变器</w:t>
      </w:r>
      <w:r>
        <w:rPr>
          <w:rFonts w:hint="eastAsia" w:ascii="仿宋" w:hAnsi="仿宋" w:eastAsia="仿宋" w:cs="仿宋"/>
          <w:i w:val="0"/>
          <w:iCs w:val="0"/>
          <w:caps w:val="0"/>
          <w:spacing w:val="0"/>
          <w:sz w:val="32"/>
          <w:szCs w:val="32"/>
          <w:shd w:val="clear" w:color="auto" w:fill="FFFFFF"/>
        </w:rPr>
        <w:t>等所有电气设备的备件与材料。</w:t>
      </w:r>
    </w:p>
    <w:p>
      <w:pPr>
        <w:pStyle w:val="6"/>
        <w:spacing w:line="560" w:lineRule="exact"/>
        <w:ind w:firstLine="321" w:firstLineChars="100"/>
        <w:rPr>
          <w:rFonts w:ascii="楷体" w:hAnsi="楷体" w:eastAsia="楷体" w:cs="楷体"/>
          <w:b/>
          <w:szCs w:val="22"/>
        </w:rPr>
      </w:pPr>
      <w:r>
        <w:rPr>
          <w:rFonts w:hint="eastAsia" w:ascii="楷体" w:hAnsi="楷体" w:eastAsia="楷体" w:cs="楷体"/>
          <w:b/>
          <w:szCs w:val="22"/>
        </w:rPr>
        <w:t>（</w:t>
      </w:r>
      <w:r>
        <w:rPr>
          <w:rFonts w:hint="eastAsia" w:ascii="楷体" w:hAnsi="楷体" w:eastAsia="楷体" w:cs="楷体"/>
          <w:b/>
          <w:szCs w:val="22"/>
          <w:lang w:val="en-US" w:eastAsia="zh-CN"/>
        </w:rPr>
        <w:t>二</w:t>
      </w:r>
      <w:r>
        <w:rPr>
          <w:rFonts w:hint="eastAsia" w:ascii="楷体" w:hAnsi="楷体" w:eastAsia="楷体" w:cs="楷体"/>
          <w:b/>
          <w:szCs w:val="22"/>
        </w:rPr>
        <w:t>）供应商资格条件</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1.依法成立，组织机构健全，具有完全民事行为能力</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营业范围包含拟入库相关专业内容</w:t>
      </w:r>
      <w:r>
        <w:rPr>
          <w:rFonts w:hint="eastAsia" w:ascii="仿宋" w:hAnsi="仿宋" w:eastAsia="仿宋" w:cs="仿宋"/>
          <w:sz w:val="32"/>
          <w:szCs w:val="32"/>
          <w:shd w:val="clear" w:color="auto" w:fill="FFFFFF"/>
        </w:rPr>
        <w:t>（提供营业执照复印件加盖公章）；</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2.具有履行合同所必须的</w:t>
      </w:r>
      <w:r>
        <w:rPr>
          <w:rFonts w:hint="eastAsia" w:ascii="仿宋" w:hAnsi="仿宋" w:eastAsia="仿宋" w:cs="仿宋_GB2312"/>
          <w:sz w:val="32"/>
          <w:szCs w:val="32"/>
        </w:rPr>
        <w:t>人员、设备及资金等方面相应的能力</w:t>
      </w:r>
      <w:r>
        <w:rPr>
          <w:rFonts w:hint="eastAsia" w:ascii="仿宋" w:hAnsi="仿宋" w:eastAsia="仿宋" w:cs="仿宋"/>
          <w:sz w:val="32"/>
          <w:szCs w:val="32"/>
          <w:shd w:val="clear" w:color="auto" w:fill="FFFFFF"/>
        </w:rPr>
        <w:t>（承诺书加盖企业公章，详见附件1）；</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3.具有依法缴纳税收和社会保障资金的良好记录（提供本次入库活动截止日前六个月内任意一个月的缴纳税收证明或完税证明，缴纳</w:t>
      </w:r>
      <w:r>
        <w:rPr>
          <w:rFonts w:hint="eastAsia" w:ascii="仿宋" w:hAnsi="仿宋" w:eastAsia="仿宋" w:cs="仿宋"/>
          <w:sz w:val="32"/>
          <w:szCs w:val="32"/>
          <w:shd w:val="clear" w:color="auto" w:fill="FFFFFF"/>
          <w:lang w:eastAsia="zh-CN"/>
        </w:rPr>
        <w:t>保险</w:t>
      </w:r>
      <w:r>
        <w:rPr>
          <w:rFonts w:hint="eastAsia" w:ascii="仿宋" w:hAnsi="仿宋" w:eastAsia="仿宋" w:cs="仿宋"/>
          <w:sz w:val="32"/>
          <w:szCs w:val="32"/>
          <w:shd w:val="clear" w:color="auto" w:fill="FFFFFF"/>
        </w:rPr>
        <w:t>金证明）；</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4.具有良好的商业信誉，截止报名之日，未被列入失信名单，（提供“信用中国”网站相关截图证明）；</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5.近三年在采购活动中，没有重大违纪违法记录（承诺书加盖企业公章，详见附件2）；</w:t>
      </w:r>
    </w:p>
    <w:p>
      <w:pPr>
        <w:spacing w:line="560" w:lineRule="exact"/>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6.若曾为</w:t>
      </w:r>
      <w:r>
        <w:rPr>
          <w:rFonts w:hint="eastAsia" w:ascii="仿宋" w:hAnsi="仿宋" w:eastAsia="仿宋" w:cs="仿宋"/>
          <w:sz w:val="32"/>
          <w:szCs w:val="32"/>
          <w:shd w:val="clear" w:color="auto" w:fill="FFFFFF"/>
          <w:lang w:val="en-US" w:eastAsia="zh-CN"/>
        </w:rPr>
        <w:t>公司或所属企业</w:t>
      </w:r>
      <w:r>
        <w:rPr>
          <w:rFonts w:hint="eastAsia" w:ascii="仿宋" w:hAnsi="仿宋" w:eastAsia="仿宋" w:cs="仿宋"/>
          <w:sz w:val="32"/>
          <w:szCs w:val="32"/>
          <w:shd w:val="clear" w:color="auto" w:fill="FFFFFF"/>
        </w:rPr>
        <w:t>提供过</w:t>
      </w:r>
      <w:r>
        <w:rPr>
          <w:rFonts w:hint="eastAsia" w:ascii="仿宋" w:hAnsi="仿宋" w:eastAsia="仿宋" w:cs="仿宋"/>
          <w:sz w:val="32"/>
          <w:szCs w:val="32"/>
          <w:shd w:val="clear" w:color="auto" w:fill="FFFFFF"/>
          <w:lang w:val="en-US" w:eastAsia="zh-CN"/>
        </w:rPr>
        <w:t>新能源场站运维生产物资</w:t>
      </w:r>
      <w:r>
        <w:rPr>
          <w:rFonts w:hint="eastAsia" w:ascii="仿宋" w:hAnsi="仿宋" w:eastAsia="仿宋" w:cs="仿宋"/>
          <w:sz w:val="32"/>
          <w:szCs w:val="32"/>
          <w:shd w:val="clear" w:color="auto" w:fill="FFFFFF"/>
        </w:rPr>
        <w:t>，应无不良评价（承诺书加盖企业公章，详见附件3）</w:t>
      </w:r>
      <w:r>
        <w:rPr>
          <w:rFonts w:hint="eastAsia" w:ascii="仿宋" w:hAnsi="仿宋" w:eastAsia="仿宋" w:cs="仿宋"/>
          <w:sz w:val="32"/>
          <w:szCs w:val="32"/>
          <w:shd w:val="clear" w:color="auto" w:fill="FFFFFF"/>
          <w:lang w:eastAsia="zh-CN"/>
        </w:rPr>
        <w:t>。</w:t>
      </w:r>
    </w:p>
    <w:p>
      <w:pPr>
        <w:pStyle w:val="6"/>
        <w:spacing w:line="560" w:lineRule="exact"/>
        <w:ind w:firstLine="321" w:firstLineChars="100"/>
        <w:rPr>
          <w:rFonts w:ascii="楷体" w:hAnsi="楷体" w:eastAsia="楷体" w:cs="楷体"/>
          <w:b/>
          <w:szCs w:val="22"/>
        </w:rPr>
      </w:pPr>
      <w:r>
        <w:rPr>
          <w:rFonts w:hint="eastAsia" w:ascii="楷体" w:hAnsi="楷体" w:eastAsia="楷体" w:cs="楷体"/>
          <w:b/>
          <w:szCs w:val="22"/>
        </w:rPr>
        <w:t>（</w:t>
      </w:r>
      <w:r>
        <w:rPr>
          <w:rFonts w:hint="eastAsia" w:ascii="楷体" w:hAnsi="楷体" w:eastAsia="楷体" w:cs="楷体"/>
          <w:b/>
          <w:szCs w:val="22"/>
          <w:lang w:val="en-US" w:eastAsia="zh-CN"/>
        </w:rPr>
        <w:t>三</w:t>
      </w:r>
      <w:r>
        <w:rPr>
          <w:rFonts w:hint="eastAsia" w:ascii="楷体" w:hAnsi="楷体" w:eastAsia="楷体" w:cs="楷体"/>
          <w:b/>
          <w:szCs w:val="22"/>
        </w:rPr>
        <w:t>）评审标准</w:t>
      </w:r>
    </w:p>
    <w:p>
      <w:pPr>
        <w:spacing w:line="56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由能源公司投管部根据评审要求组建评审小组</w:t>
      </w:r>
      <w:r>
        <w:rPr>
          <w:rFonts w:hint="eastAsia" w:ascii="仿宋" w:hAnsi="仿宋" w:eastAsia="仿宋" w:cs="仿宋"/>
          <w:sz w:val="32"/>
          <w:szCs w:val="32"/>
          <w:shd w:val="clear" w:color="auto" w:fill="FFFFFF"/>
        </w:rPr>
        <w:t>，根据资格条件要求对各类供应商进行资格初审，对通过资格初审的供应商进行打分，根据得分从高到低排序（得分相同的，</w:t>
      </w:r>
      <w:r>
        <w:rPr>
          <w:rFonts w:hint="eastAsia" w:ascii="仿宋" w:hAnsi="仿宋" w:eastAsia="仿宋" w:cs="仿宋"/>
          <w:color w:val="auto"/>
          <w:sz w:val="32"/>
          <w:szCs w:val="32"/>
          <w:shd w:val="clear" w:color="auto" w:fill="FFFFFF"/>
        </w:rPr>
        <w:t>按</w:t>
      </w:r>
      <w:r>
        <w:rPr>
          <w:rFonts w:hint="eastAsia" w:ascii="仿宋" w:hAnsi="仿宋" w:eastAsia="仿宋" w:cs="仿宋"/>
          <w:color w:val="auto"/>
          <w:sz w:val="32"/>
          <w:szCs w:val="32"/>
          <w:shd w:val="clear" w:color="auto" w:fill="FFFFFF"/>
          <w:lang w:val="en-US" w:eastAsia="zh-CN"/>
        </w:rPr>
        <w:t>注册资本金</w:t>
      </w:r>
      <w:r>
        <w:rPr>
          <w:rFonts w:hint="eastAsia" w:ascii="仿宋" w:hAnsi="仿宋" w:eastAsia="仿宋" w:cs="仿宋"/>
          <w:color w:val="auto"/>
          <w:sz w:val="32"/>
          <w:szCs w:val="32"/>
          <w:shd w:val="clear" w:color="auto" w:fill="FFFFFF"/>
        </w:rPr>
        <w:t>从高到低排序</w:t>
      </w:r>
      <w:r>
        <w:rPr>
          <w:rFonts w:hint="eastAsia" w:ascii="仿宋" w:hAnsi="仿宋" w:eastAsia="仿宋" w:cs="仿宋"/>
          <w:sz w:val="32"/>
          <w:szCs w:val="32"/>
          <w:shd w:val="clear" w:color="auto" w:fill="FFFFFF"/>
        </w:rPr>
        <w:t>），最终根据入库数量要求按排序确定入库名单并进行结果公示。</w:t>
      </w:r>
      <w:r>
        <w:rPr>
          <w:rFonts w:hint="eastAsia" w:ascii="仿宋" w:hAnsi="仿宋" w:eastAsia="仿宋" w:cs="仿宋"/>
          <w:sz w:val="32"/>
          <w:szCs w:val="32"/>
          <w:shd w:val="clear" w:color="auto" w:fill="FFFFFF"/>
          <w:lang w:eastAsia="zh-CN"/>
        </w:rPr>
        <w:t>新能源场站运维生产物资类</w:t>
      </w:r>
      <w:r>
        <w:rPr>
          <w:rFonts w:hint="eastAsia" w:ascii="仿宋" w:hAnsi="仿宋" w:eastAsia="仿宋" w:cs="仿宋"/>
          <w:sz w:val="32"/>
          <w:szCs w:val="32"/>
          <w:shd w:val="clear" w:color="auto" w:fill="FFFFFF"/>
        </w:rPr>
        <w:t>供应商评审标准如下：</w:t>
      </w:r>
    </w:p>
    <w:p>
      <w:pPr>
        <w:widowControl/>
        <w:tabs>
          <w:tab w:val="left" w:pos="1418"/>
        </w:tabs>
        <w:spacing w:line="560" w:lineRule="exact"/>
        <w:ind w:firstLine="0" w:firstLineChars="0"/>
        <w:rPr>
          <w:rFonts w:ascii="仿宋" w:hAnsi="仿宋" w:eastAsia="仿宋"/>
          <w:sz w:val="32"/>
          <w:shd w:val="clear" w:color="auto" w:fill="FDFEFB"/>
        </w:rPr>
      </w:pPr>
      <w:r>
        <w:rPr>
          <w:rFonts w:hint="eastAsia" w:ascii="仿宋" w:hAnsi="仿宋" w:eastAsia="仿宋"/>
          <w:b/>
          <w:bCs/>
          <w:sz w:val="32"/>
          <w:shd w:val="clear" w:color="auto" w:fill="FDFEFB"/>
          <w:lang w:val="en-US" w:eastAsia="zh-CN"/>
        </w:rPr>
        <w:t xml:space="preserve">    1.</w:t>
      </w:r>
      <w:r>
        <w:rPr>
          <w:rFonts w:hint="eastAsia" w:ascii="仿宋" w:hAnsi="仿宋" w:eastAsia="仿宋"/>
          <w:b/>
          <w:bCs/>
          <w:sz w:val="32"/>
          <w:shd w:val="clear" w:color="auto" w:fill="FDFEFB"/>
        </w:rPr>
        <w:t>评分标准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547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pStyle w:val="16"/>
              <w:spacing w:line="400" w:lineRule="exact"/>
              <w:jc w:val="center"/>
              <w:rPr>
                <w:rFonts w:hint="eastAsia" w:ascii="仿宋" w:hAnsi="仿宋" w:eastAsia="仿宋"/>
                <w:b/>
                <w:bCs/>
                <w:sz w:val="32"/>
                <w:shd w:val="clear" w:color="auto" w:fill="FDFEFB"/>
                <w:vertAlign w:val="baseline"/>
              </w:rPr>
            </w:pPr>
            <w:r>
              <w:rPr>
                <w:rFonts w:hint="eastAsia" w:ascii="仿宋" w:hAnsi="仿宋" w:eastAsia="仿宋" w:cs="仿宋"/>
                <w:b/>
                <w:sz w:val="24"/>
                <w:szCs w:val="24"/>
              </w:rPr>
              <w:t>评分项</w:t>
            </w:r>
          </w:p>
        </w:tc>
        <w:tc>
          <w:tcPr>
            <w:tcW w:w="5475" w:type="dxa"/>
            <w:vAlign w:val="center"/>
          </w:tcPr>
          <w:p>
            <w:pPr>
              <w:pStyle w:val="16"/>
              <w:spacing w:line="400" w:lineRule="exact"/>
              <w:jc w:val="center"/>
              <w:rPr>
                <w:rFonts w:hint="eastAsia" w:ascii="仿宋" w:hAnsi="仿宋" w:eastAsia="仿宋"/>
                <w:b/>
                <w:bCs/>
                <w:sz w:val="32"/>
                <w:shd w:val="clear" w:color="auto" w:fill="FDFEFB"/>
                <w:vertAlign w:val="baseline"/>
              </w:rPr>
            </w:pPr>
            <w:r>
              <w:rPr>
                <w:rFonts w:hint="eastAsia" w:ascii="仿宋" w:hAnsi="仿宋" w:eastAsia="仿宋" w:cs="仿宋"/>
                <w:b/>
                <w:sz w:val="24"/>
                <w:szCs w:val="24"/>
              </w:rPr>
              <w:t>评分标准</w:t>
            </w:r>
          </w:p>
        </w:tc>
        <w:tc>
          <w:tcPr>
            <w:tcW w:w="1333" w:type="dxa"/>
            <w:vAlign w:val="center"/>
          </w:tcPr>
          <w:p>
            <w:pPr>
              <w:pStyle w:val="16"/>
              <w:spacing w:line="400" w:lineRule="exact"/>
              <w:jc w:val="center"/>
              <w:rPr>
                <w:rFonts w:hint="eastAsia" w:ascii="仿宋" w:hAnsi="仿宋" w:eastAsia="仿宋"/>
                <w:b/>
                <w:bCs/>
                <w:sz w:val="32"/>
                <w:shd w:val="clear" w:color="auto" w:fill="FDFEFB"/>
                <w:vertAlign w:val="baseline"/>
              </w:rPr>
            </w:pPr>
            <w:r>
              <w:rPr>
                <w:rFonts w:hint="eastAsia" w:ascii="仿宋" w:hAnsi="仿宋" w:eastAsia="仿宋" w:cs="仿宋"/>
                <w:b/>
                <w:sz w:val="24"/>
                <w:szCs w:val="24"/>
                <w:lang w:val="en-US"/>
              </w:rPr>
              <w:t>最高</w:t>
            </w: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pStyle w:val="16"/>
              <w:spacing w:line="400" w:lineRule="exact"/>
              <w:jc w:val="center"/>
              <w:rPr>
                <w:rFonts w:hint="eastAsia" w:ascii="仿宋" w:hAnsi="仿宋" w:eastAsia="仿宋"/>
                <w:b/>
                <w:bCs/>
                <w:sz w:val="32"/>
                <w:shd w:val="clear" w:color="auto" w:fill="FDFEFB"/>
                <w:vertAlign w:val="baseline"/>
              </w:rPr>
            </w:pPr>
            <w:r>
              <w:rPr>
                <w:rFonts w:hint="eastAsia" w:ascii="仿宋" w:hAnsi="仿宋" w:eastAsia="仿宋" w:cs="仿宋"/>
                <w:sz w:val="24"/>
                <w:szCs w:val="24"/>
              </w:rPr>
              <w:t>1.基本要求</w:t>
            </w:r>
          </w:p>
        </w:tc>
        <w:tc>
          <w:tcPr>
            <w:tcW w:w="5475" w:type="dxa"/>
            <w:vAlign w:val="center"/>
          </w:tcPr>
          <w:p>
            <w:pPr>
              <w:pStyle w:val="16"/>
              <w:spacing w:line="400" w:lineRule="exact"/>
              <w:ind w:firstLine="480" w:firstLineChars="200"/>
              <w:rPr>
                <w:rFonts w:ascii="仿宋" w:hAnsi="仿宋" w:eastAsia="仿宋" w:cs="仿宋"/>
                <w:sz w:val="24"/>
                <w:szCs w:val="24"/>
              </w:rPr>
            </w:pPr>
            <w:r>
              <w:rPr>
                <w:rFonts w:hint="eastAsia" w:ascii="仿宋" w:hAnsi="仿宋" w:eastAsia="仿宋" w:cs="仿宋"/>
                <w:sz w:val="24"/>
                <w:szCs w:val="24"/>
                <w:lang w:val="en-US"/>
              </w:rPr>
              <w:t>资格条件</w:t>
            </w:r>
            <w:r>
              <w:rPr>
                <w:rFonts w:hint="eastAsia" w:ascii="仿宋" w:hAnsi="仿宋" w:eastAsia="仿宋" w:cs="仿宋"/>
                <w:sz w:val="24"/>
                <w:szCs w:val="24"/>
              </w:rPr>
              <w:t>为基本要求，供应商完全满足基本要求的得</w:t>
            </w:r>
            <w:r>
              <w:rPr>
                <w:rFonts w:hint="eastAsia" w:ascii="仿宋" w:hAnsi="仿宋" w:eastAsia="仿宋" w:cs="仿宋"/>
                <w:sz w:val="24"/>
                <w:szCs w:val="24"/>
                <w:lang w:val="en-US" w:eastAsia="zh-CN"/>
              </w:rPr>
              <w:t>45</w:t>
            </w:r>
            <w:r>
              <w:rPr>
                <w:rFonts w:hint="eastAsia" w:ascii="仿宋" w:hAnsi="仿宋" w:eastAsia="仿宋" w:cs="仿宋"/>
                <w:sz w:val="24"/>
                <w:szCs w:val="24"/>
              </w:rPr>
              <w:t>分，任何一项不满足视为无效响应。</w:t>
            </w:r>
          </w:p>
          <w:p>
            <w:pPr>
              <w:pStyle w:val="16"/>
              <w:spacing w:line="400" w:lineRule="exact"/>
              <w:ind w:firstLine="482" w:firstLineChars="200"/>
              <w:rPr>
                <w:rFonts w:hint="eastAsia" w:ascii="仿宋" w:hAnsi="仿宋" w:eastAsia="仿宋"/>
                <w:b/>
                <w:bCs/>
                <w:sz w:val="32"/>
                <w:shd w:val="clear" w:color="auto" w:fill="FDFEFB"/>
                <w:vertAlign w:val="baseline"/>
              </w:rPr>
            </w:pPr>
            <w:r>
              <w:rPr>
                <w:rFonts w:hint="eastAsia" w:ascii="仿宋" w:hAnsi="仿宋" w:eastAsia="仿宋" w:cs="仿宋"/>
                <w:b/>
                <w:sz w:val="24"/>
                <w:szCs w:val="24"/>
              </w:rPr>
              <w:t>评审依据：</w:t>
            </w:r>
            <w:r>
              <w:rPr>
                <w:rFonts w:hint="eastAsia" w:ascii="仿宋" w:hAnsi="仿宋" w:eastAsia="仿宋" w:cs="仿宋"/>
                <w:b/>
                <w:sz w:val="24"/>
                <w:szCs w:val="24"/>
                <w:lang w:val="en-US"/>
              </w:rPr>
              <w:t>资格审查</w:t>
            </w:r>
            <w:r>
              <w:rPr>
                <w:rFonts w:hint="eastAsia" w:ascii="仿宋" w:hAnsi="仿宋" w:eastAsia="仿宋" w:cs="仿宋"/>
                <w:b/>
                <w:sz w:val="24"/>
                <w:szCs w:val="24"/>
              </w:rPr>
              <w:t>。</w:t>
            </w:r>
          </w:p>
        </w:tc>
        <w:tc>
          <w:tcPr>
            <w:tcW w:w="1333" w:type="dxa"/>
            <w:vAlign w:val="center"/>
          </w:tcPr>
          <w:p>
            <w:pPr>
              <w:pStyle w:val="16"/>
              <w:spacing w:line="400" w:lineRule="exact"/>
              <w:jc w:val="center"/>
              <w:rPr>
                <w:rFonts w:hint="eastAsia" w:ascii="仿宋" w:hAnsi="仿宋" w:eastAsia="仿宋"/>
                <w:b/>
                <w:bCs/>
                <w:sz w:val="32"/>
                <w:shd w:val="clear" w:color="auto" w:fill="FDFEFB"/>
                <w:vertAlign w:val="baseline"/>
              </w:rPr>
            </w:pPr>
            <w:r>
              <w:rPr>
                <w:rFonts w:hint="eastAsia" w:ascii="仿宋" w:hAnsi="仿宋" w:eastAsia="仿宋" w:cs="仿宋"/>
                <w:b/>
                <w:sz w:val="24"/>
                <w:szCs w:val="24"/>
                <w:lang w:val="en-US" w:eastAsia="zh-CN"/>
              </w:rPr>
              <w:t>45</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pStyle w:val="16"/>
              <w:spacing w:line="400" w:lineRule="exact"/>
              <w:jc w:val="center"/>
              <w:rPr>
                <w:rFonts w:hint="eastAsia" w:ascii="仿宋" w:hAnsi="仿宋" w:eastAsia="仿宋"/>
                <w:b/>
                <w:bCs/>
                <w:sz w:val="32"/>
                <w:shd w:val="clear" w:color="auto" w:fill="FDFEFB"/>
                <w:vertAlign w:val="baseline"/>
              </w:rPr>
            </w:pPr>
            <w:r>
              <w:rPr>
                <w:rFonts w:hint="eastAsia" w:ascii="仿宋" w:hAnsi="仿宋" w:eastAsia="仿宋" w:cs="仿宋"/>
                <w:sz w:val="24"/>
                <w:szCs w:val="24"/>
                <w:lang w:val="en-US"/>
              </w:rPr>
              <w:t>2.</w:t>
            </w:r>
            <w:r>
              <w:rPr>
                <w:rFonts w:hint="eastAsia" w:ascii="仿宋" w:hAnsi="仿宋" w:eastAsia="仿宋" w:cs="仿宋"/>
                <w:sz w:val="24"/>
                <w:szCs w:val="24"/>
                <w:lang w:val="en-US" w:eastAsia="zh-CN"/>
              </w:rPr>
              <w:t>注册资本金</w:t>
            </w:r>
          </w:p>
        </w:tc>
        <w:tc>
          <w:tcPr>
            <w:tcW w:w="5475" w:type="dxa"/>
            <w:vAlign w:val="center"/>
          </w:tcPr>
          <w:p>
            <w:pPr>
              <w:pStyle w:val="16"/>
              <w:spacing w:line="400" w:lineRule="exact"/>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注册资本金</w:t>
            </w:r>
            <w:r>
              <w:rPr>
                <w:rFonts w:hint="eastAsia" w:ascii="仿宋" w:hAnsi="仿宋" w:eastAsia="仿宋" w:cs="仿宋"/>
                <w:sz w:val="24"/>
                <w:szCs w:val="24"/>
                <w:shd w:val="clear"/>
                <w:lang w:val="en-US"/>
              </w:rPr>
              <w:t>≥</w:t>
            </w:r>
            <w:r>
              <w:rPr>
                <w:rFonts w:hint="eastAsia" w:ascii="仿宋" w:hAnsi="仿宋" w:eastAsia="仿宋" w:cs="仿宋"/>
                <w:sz w:val="24"/>
                <w:szCs w:val="24"/>
                <w:lang w:val="en-US" w:eastAsia="zh-CN"/>
              </w:rPr>
              <w:t>500万元</w:t>
            </w:r>
            <w:r>
              <w:rPr>
                <w:rFonts w:hint="eastAsia" w:ascii="仿宋" w:hAnsi="仿宋" w:eastAsia="仿宋" w:cs="仿宋"/>
                <w:sz w:val="24"/>
                <w:szCs w:val="24"/>
                <w:shd w:val="clear"/>
                <w:lang w:val="en-US" w:eastAsia="zh-CN"/>
              </w:rPr>
              <w:t>人民币的，得20分；</w:t>
            </w:r>
          </w:p>
          <w:p>
            <w:pPr>
              <w:pStyle w:val="16"/>
              <w:spacing w:line="400" w:lineRule="exact"/>
              <w:ind w:left="0" w:leftChars="0" w:firstLine="480" w:firstLineChars="200"/>
              <w:rPr>
                <w:rFonts w:hint="eastAsia" w:ascii="仿宋" w:hAnsi="仿宋" w:eastAsia="仿宋" w:cs="仿宋"/>
                <w:sz w:val="24"/>
                <w:szCs w:val="24"/>
                <w:shd w:val="clear"/>
                <w:lang w:val="en-US" w:eastAsia="zh-CN"/>
              </w:rPr>
            </w:pPr>
            <w:r>
              <w:rPr>
                <w:rFonts w:hint="eastAsia" w:ascii="仿宋" w:hAnsi="仿宋" w:eastAsia="仿宋" w:cs="仿宋"/>
                <w:sz w:val="24"/>
                <w:szCs w:val="24"/>
                <w:lang w:val="en-US" w:eastAsia="zh-CN"/>
              </w:rPr>
              <w:t>300万元</w:t>
            </w:r>
            <w:r>
              <w:rPr>
                <w:rFonts w:hint="eastAsia" w:ascii="仿宋" w:hAnsi="仿宋" w:eastAsia="仿宋" w:cs="仿宋"/>
                <w:sz w:val="24"/>
                <w:szCs w:val="24"/>
                <w:shd w:val="clear"/>
                <w:lang w:val="en-US" w:eastAsia="zh-CN"/>
              </w:rPr>
              <w:t>人民币</w:t>
            </w:r>
            <w:r>
              <w:rPr>
                <w:rFonts w:hint="eastAsia" w:ascii="仿宋" w:hAnsi="仿宋" w:eastAsia="仿宋" w:cs="仿宋"/>
                <w:spacing w:val="-4"/>
                <w:sz w:val="24"/>
                <w:szCs w:val="24"/>
                <w:lang w:val="en-US"/>
              </w:rPr>
              <w:t>≤</w:t>
            </w:r>
            <w:r>
              <w:rPr>
                <w:rFonts w:hint="eastAsia" w:ascii="仿宋" w:hAnsi="仿宋" w:eastAsia="仿宋" w:cs="仿宋"/>
                <w:sz w:val="24"/>
                <w:szCs w:val="24"/>
                <w:lang w:val="en-US" w:eastAsia="zh-CN"/>
              </w:rPr>
              <w:t>注册资本金</w:t>
            </w:r>
            <w:r>
              <w:rPr>
                <w:rFonts w:hint="eastAsia" w:ascii="仿宋" w:hAnsi="仿宋" w:eastAsia="仿宋" w:cs="仿宋"/>
                <w:spacing w:val="-4"/>
                <w:sz w:val="24"/>
                <w:szCs w:val="24"/>
                <w:lang w:val="en-US"/>
              </w:rPr>
              <w:t>&lt;</w:t>
            </w:r>
            <w:r>
              <w:rPr>
                <w:rFonts w:hint="eastAsia" w:ascii="仿宋" w:hAnsi="仿宋" w:eastAsia="仿宋" w:cs="仿宋"/>
                <w:sz w:val="24"/>
                <w:szCs w:val="24"/>
                <w:lang w:val="en-US" w:eastAsia="zh-CN"/>
              </w:rPr>
              <w:t>500万元</w:t>
            </w:r>
            <w:r>
              <w:rPr>
                <w:rFonts w:hint="eastAsia" w:ascii="仿宋" w:hAnsi="仿宋" w:eastAsia="仿宋" w:cs="仿宋"/>
                <w:sz w:val="24"/>
                <w:szCs w:val="24"/>
                <w:shd w:val="clear"/>
                <w:lang w:val="en-US" w:eastAsia="zh-CN"/>
              </w:rPr>
              <w:t>人民币的，得15分；</w:t>
            </w:r>
          </w:p>
          <w:p>
            <w:pPr>
              <w:pStyle w:val="16"/>
              <w:spacing w:line="400" w:lineRule="exact"/>
              <w:ind w:left="0" w:leftChars="0" w:firstLine="480" w:firstLineChars="200"/>
              <w:rPr>
                <w:rFonts w:hint="eastAsia" w:ascii="仿宋" w:hAnsi="仿宋" w:eastAsia="仿宋" w:cs="仿宋"/>
                <w:sz w:val="24"/>
                <w:szCs w:val="24"/>
                <w:shd w:val="clear"/>
                <w:lang w:val="en-US" w:eastAsia="zh-CN"/>
              </w:rPr>
            </w:pPr>
            <w:r>
              <w:rPr>
                <w:rFonts w:hint="eastAsia" w:ascii="仿宋" w:hAnsi="仿宋" w:eastAsia="仿宋" w:cs="仿宋"/>
                <w:sz w:val="24"/>
                <w:szCs w:val="24"/>
                <w:lang w:val="en-US" w:eastAsia="zh-CN"/>
              </w:rPr>
              <w:t>100万元</w:t>
            </w:r>
            <w:r>
              <w:rPr>
                <w:rFonts w:hint="eastAsia" w:ascii="仿宋" w:hAnsi="仿宋" w:eastAsia="仿宋" w:cs="仿宋"/>
                <w:sz w:val="24"/>
                <w:szCs w:val="24"/>
                <w:shd w:val="clear"/>
                <w:lang w:val="en-US" w:eastAsia="zh-CN"/>
              </w:rPr>
              <w:t>人民币</w:t>
            </w:r>
            <w:r>
              <w:rPr>
                <w:rFonts w:hint="eastAsia" w:ascii="仿宋" w:hAnsi="仿宋" w:eastAsia="仿宋" w:cs="仿宋"/>
                <w:spacing w:val="-4"/>
                <w:sz w:val="24"/>
                <w:szCs w:val="24"/>
                <w:lang w:val="en-US"/>
              </w:rPr>
              <w:t>≤</w:t>
            </w:r>
            <w:r>
              <w:rPr>
                <w:rFonts w:hint="eastAsia" w:ascii="仿宋" w:hAnsi="仿宋" w:eastAsia="仿宋" w:cs="仿宋"/>
                <w:sz w:val="24"/>
                <w:szCs w:val="24"/>
                <w:lang w:val="en-US" w:eastAsia="zh-CN"/>
              </w:rPr>
              <w:t>注册资本金</w:t>
            </w:r>
            <w:r>
              <w:rPr>
                <w:rFonts w:hint="eastAsia" w:ascii="仿宋" w:hAnsi="仿宋" w:eastAsia="仿宋" w:cs="仿宋"/>
                <w:spacing w:val="-4"/>
                <w:sz w:val="24"/>
                <w:szCs w:val="24"/>
                <w:lang w:val="en-US"/>
              </w:rPr>
              <w:t>&lt;</w:t>
            </w:r>
            <w:r>
              <w:rPr>
                <w:rFonts w:hint="eastAsia" w:ascii="仿宋" w:hAnsi="仿宋" w:eastAsia="仿宋" w:cs="仿宋"/>
                <w:sz w:val="24"/>
                <w:szCs w:val="24"/>
                <w:lang w:val="en-US" w:eastAsia="zh-CN"/>
              </w:rPr>
              <w:t>300万元</w:t>
            </w:r>
            <w:r>
              <w:rPr>
                <w:rFonts w:hint="eastAsia" w:ascii="仿宋" w:hAnsi="仿宋" w:eastAsia="仿宋" w:cs="仿宋"/>
                <w:sz w:val="24"/>
                <w:szCs w:val="24"/>
                <w:shd w:val="clear"/>
                <w:lang w:val="en-US" w:eastAsia="zh-CN"/>
              </w:rPr>
              <w:t>人民币的，得10分；</w:t>
            </w:r>
          </w:p>
          <w:p>
            <w:pPr>
              <w:pStyle w:val="16"/>
              <w:spacing w:line="400" w:lineRule="exact"/>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注册资本金</w:t>
            </w:r>
            <w:r>
              <w:rPr>
                <w:rFonts w:hint="eastAsia" w:ascii="仿宋" w:hAnsi="仿宋" w:eastAsia="仿宋" w:cs="仿宋"/>
                <w:spacing w:val="-4"/>
                <w:sz w:val="24"/>
                <w:szCs w:val="24"/>
                <w:lang w:val="en-US"/>
              </w:rPr>
              <w:t>&lt;</w:t>
            </w:r>
            <w:r>
              <w:rPr>
                <w:rFonts w:hint="eastAsia" w:ascii="仿宋" w:hAnsi="仿宋" w:eastAsia="仿宋" w:cs="仿宋"/>
                <w:sz w:val="24"/>
                <w:szCs w:val="24"/>
                <w:lang w:val="en-US" w:eastAsia="zh-CN"/>
              </w:rPr>
              <w:t>100万元</w:t>
            </w:r>
            <w:r>
              <w:rPr>
                <w:rFonts w:hint="eastAsia" w:ascii="仿宋" w:hAnsi="仿宋" w:eastAsia="仿宋" w:cs="仿宋"/>
                <w:sz w:val="24"/>
                <w:szCs w:val="24"/>
                <w:shd w:val="clear"/>
                <w:lang w:val="en-US" w:eastAsia="zh-CN"/>
              </w:rPr>
              <w:t>人民币的，得5分。</w:t>
            </w:r>
          </w:p>
          <w:p>
            <w:pPr>
              <w:pStyle w:val="16"/>
              <w:spacing w:line="400" w:lineRule="exact"/>
              <w:ind w:left="479" w:leftChars="228" w:firstLine="0" w:firstLineChars="0"/>
              <w:rPr>
                <w:rFonts w:hint="eastAsia" w:ascii="仿宋" w:hAnsi="仿宋" w:eastAsia="仿宋"/>
                <w:b/>
                <w:bCs/>
                <w:sz w:val="32"/>
                <w:shd w:val="clear" w:color="auto" w:fill="FDFEFB"/>
                <w:vertAlign w:val="baseline"/>
              </w:rPr>
            </w:pPr>
            <w:r>
              <w:rPr>
                <w:rFonts w:hint="eastAsia" w:ascii="仿宋" w:hAnsi="仿宋" w:eastAsia="仿宋" w:cs="仿宋"/>
                <w:b/>
                <w:sz w:val="24"/>
                <w:szCs w:val="24"/>
              </w:rPr>
              <w:t>评审依据：</w:t>
            </w:r>
            <w:r>
              <w:rPr>
                <w:rFonts w:hint="eastAsia" w:ascii="仿宋" w:hAnsi="仿宋" w:eastAsia="仿宋" w:cs="仿宋"/>
                <w:b/>
                <w:sz w:val="24"/>
                <w:szCs w:val="24"/>
                <w:lang w:val="en-US" w:eastAsia="zh-CN"/>
              </w:rPr>
              <w:t>提供注册资本金证明文件</w:t>
            </w:r>
            <w:r>
              <w:rPr>
                <w:rFonts w:hint="eastAsia" w:ascii="仿宋" w:hAnsi="仿宋" w:eastAsia="仿宋" w:cs="仿宋"/>
                <w:b/>
                <w:sz w:val="24"/>
                <w:szCs w:val="24"/>
                <w:lang w:val="en-US"/>
              </w:rPr>
              <w:t>。</w:t>
            </w:r>
          </w:p>
        </w:tc>
        <w:tc>
          <w:tcPr>
            <w:tcW w:w="1333" w:type="dxa"/>
            <w:vAlign w:val="center"/>
          </w:tcPr>
          <w:p>
            <w:pPr>
              <w:pStyle w:val="16"/>
              <w:spacing w:line="400" w:lineRule="exact"/>
              <w:jc w:val="center"/>
              <w:rPr>
                <w:rFonts w:hint="eastAsia" w:ascii="仿宋" w:hAnsi="仿宋" w:eastAsia="仿宋"/>
                <w:b/>
                <w:bCs/>
                <w:sz w:val="32"/>
                <w:shd w:val="clear" w:color="auto" w:fill="FDFEFB"/>
                <w:vertAlign w:val="baseline"/>
              </w:rPr>
            </w:pPr>
            <w:r>
              <w:rPr>
                <w:rFonts w:hint="eastAsia" w:ascii="仿宋" w:hAnsi="仿宋" w:eastAsia="仿宋" w:cs="仿宋"/>
                <w:b/>
                <w:sz w:val="24"/>
                <w:szCs w:val="24"/>
                <w:lang w:val="en-US" w:eastAsia="zh-CN"/>
              </w:rPr>
              <w:t>20</w:t>
            </w:r>
            <w:r>
              <w:rPr>
                <w:rFonts w:hint="eastAsia" w:ascii="仿宋" w:hAnsi="仿宋" w:eastAsia="仿宋" w:cs="仿宋"/>
                <w:b/>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pStyle w:val="16"/>
              <w:spacing w:line="400" w:lineRule="exact"/>
              <w:jc w:val="center"/>
              <w:rPr>
                <w:rFonts w:hint="eastAsia" w:ascii="仿宋" w:hAnsi="仿宋" w:eastAsia="仿宋"/>
                <w:b/>
                <w:bCs/>
                <w:sz w:val="32"/>
                <w:shd w:val="clear" w:color="auto" w:fill="FDFEFB"/>
                <w:vertAlign w:val="baseline"/>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rPr>
              <w:t>业绩</w:t>
            </w:r>
          </w:p>
        </w:tc>
        <w:tc>
          <w:tcPr>
            <w:tcW w:w="5475" w:type="dxa"/>
            <w:vAlign w:val="center"/>
          </w:tcPr>
          <w:p>
            <w:pPr>
              <w:pStyle w:val="16"/>
              <w:spacing w:line="400" w:lineRule="exact"/>
              <w:ind w:firstLine="464" w:firstLineChars="200"/>
              <w:rPr>
                <w:rFonts w:ascii="仿宋" w:hAnsi="仿宋" w:eastAsia="仿宋" w:cs="仿宋"/>
                <w:spacing w:val="-4"/>
                <w:sz w:val="24"/>
                <w:szCs w:val="24"/>
                <w:lang w:val="en-US"/>
              </w:rPr>
            </w:pPr>
            <w:r>
              <w:rPr>
                <w:rFonts w:hint="eastAsia" w:ascii="仿宋" w:hAnsi="仿宋" w:eastAsia="仿宋" w:cs="仿宋"/>
                <w:spacing w:val="-4"/>
                <w:sz w:val="24"/>
                <w:szCs w:val="24"/>
                <w:lang w:val="en-US"/>
              </w:rPr>
              <w:t>本次入库活动截止日</w:t>
            </w:r>
            <w:r>
              <w:rPr>
                <w:rFonts w:hint="eastAsia" w:ascii="仿宋" w:hAnsi="仿宋" w:eastAsia="仿宋" w:cs="仿宋"/>
                <w:spacing w:val="-4"/>
                <w:sz w:val="24"/>
                <w:szCs w:val="24"/>
              </w:rPr>
              <w:t>前</w:t>
            </w:r>
            <w:r>
              <w:rPr>
                <w:rFonts w:hint="eastAsia" w:ascii="仿宋" w:hAnsi="仿宋" w:eastAsia="仿宋" w:cs="仿宋"/>
                <w:spacing w:val="-4"/>
                <w:sz w:val="24"/>
                <w:szCs w:val="24"/>
                <w:lang w:val="en-US"/>
              </w:rPr>
              <w:t>36个月内</w:t>
            </w:r>
            <w:r>
              <w:rPr>
                <w:rFonts w:hint="eastAsia" w:ascii="仿宋" w:hAnsi="仿宋" w:eastAsia="仿宋" w:cs="仿宋"/>
                <w:spacing w:val="-4"/>
                <w:sz w:val="24"/>
                <w:szCs w:val="24"/>
              </w:rPr>
              <w:t>（以合同签订时间为准）</w:t>
            </w:r>
            <w:r>
              <w:rPr>
                <w:rFonts w:hint="eastAsia" w:ascii="仿宋" w:hAnsi="仿宋" w:eastAsia="仿宋" w:cs="仿宋"/>
                <w:spacing w:val="-4"/>
                <w:sz w:val="24"/>
                <w:szCs w:val="24"/>
                <w:lang w:val="en-US"/>
              </w:rPr>
              <w:t>提供</w:t>
            </w:r>
            <w:r>
              <w:rPr>
                <w:rFonts w:hint="eastAsia" w:ascii="仿宋" w:hAnsi="仿宋" w:eastAsia="仿宋" w:cs="仿宋"/>
                <w:spacing w:val="-4"/>
                <w:sz w:val="24"/>
                <w:szCs w:val="24"/>
              </w:rPr>
              <w:t>过</w:t>
            </w:r>
            <w:r>
              <w:rPr>
                <w:rFonts w:hint="eastAsia" w:ascii="仿宋" w:hAnsi="仿宋" w:eastAsia="仿宋" w:cs="仿宋"/>
                <w:spacing w:val="-4"/>
                <w:sz w:val="24"/>
                <w:szCs w:val="24"/>
                <w:lang w:eastAsia="zh-CN"/>
              </w:rPr>
              <w:t>新能源场站运维生产物资</w:t>
            </w:r>
            <w:r>
              <w:rPr>
                <w:rFonts w:hint="eastAsia" w:ascii="仿宋" w:hAnsi="仿宋" w:eastAsia="仿宋" w:cs="仿宋"/>
                <w:spacing w:val="-4"/>
                <w:sz w:val="24"/>
                <w:szCs w:val="24"/>
              </w:rPr>
              <w:t>的，</w:t>
            </w:r>
            <w:r>
              <w:rPr>
                <w:rFonts w:hint="eastAsia" w:ascii="仿宋" w:hAnsi="仿宋" w:eastAsia="仿宋" w:cs="仿宋"/>
                <w:spacing w:val="-4"/>
                <w:sz w:val="24"/>
                <w:szCs w:val="24"/>
                <w:lang w:val="en-US"/>
              </w:rPr>
              <w:t>按</w:t>
            </w:r>
            <w:r>
              <w:rPr>
                <w:rFonts w:hint="eastAsia" w:ascii="仿宋" w:hAnsi="仿宋" w:eastAsia="仿宋" w:cs="仿宋"/>
                <w:spacing w:val="-4"/>
                <w:sz w:val="24"/>
                <w:szCs w:val="24"/>
                <w:lang w:val="en-US" w:eastAsia="zh-CN"/>
              </w:rPr>
              <w:t>业绩个数</w:t>
            </w:r>
            <w:r>
              <w:rPr>
                <w:rFonts w:hint="eastAsia" w:ascii="仿宋" w:hAnsi="仿宋" w:eastAsia="仿宋" w:cs="仿宋"/>
                <w:spacing w:val="-4"/>
                <w:sz w:val="24"/>
                <w:szCs w:val="24"/>
                <w:lang w:val="en-US"/>
              </w:rPr>
              <w:t>评分：</w:t>
            </w:r>
          </w:p>
          <w:p>
            <w:pPr>
              <w:pStyle w:val="16"/>
              <w:spacing w:line="400" w:lineRule="exact"/>
              <w:ind w:firstLine="464" w:firstLineChars="2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具有上述新能源场站运维生产物资范围类的供货业绩的</w:t>
            </w:r>
            <w:r>
              <w:rPr>
                <w:rFonts w:hint="eastAsia" w:ascii="仿宋" w:hAnsi="仿宋" w:eastAsia="仿宋" w:cs="仿宋"/>
                <w:spacing w:val="-4"/>
                <w:sz w:val="24"/>
                <w:szCs w:val="24"/>
                <w:lang w:val="en-US"/>
              </w:rPr>
              <w:t>，</w:t>
            </w:r>
            <w:r>
              <w:rPr>
                <w:rFonts w:hint="eastAsia" w:ascii="仿宋" w:hAnsi="仿宋" w:eastAsia="仿宋" w:cs="仿宋"/>
                <w:spacing w:val="-4"/>
                <w:sz w:val="24"/>
                <w:szCs w:val="24"/>
                <w:lang w:val="en-US" w:eastAsia="zh-CN"/>
              </w:rPr>
              <w:t>每个得5</w:t>
            </w:r>
            <w:r>
              <w:rPr>
                <w:rFonts w:hint="eastAsia" w:ascii="仿宋" w:hAnsi="仿宋" w:eastAsia="仿宋" w:cs="仿宋"/>
                <w:spacing w:val="-4"/>
                <w:sz w:val="24"/>
                <w:szCs w:val="24"/>
              </w:rPr>
              <w:t>分</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最终分数不超过35分</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业绩个数不得少于3个。</w:t>
            </w:r>
          </w:p>
          <w:p>
            <w:pPr>
              <w:pStyle w:val="16"/>
              <w:spacing w:line="400" w:lineRule="exact"/>
              <w:ind w:firstLine="402" w:firstLineChars="200"/>
              <w:rPr>
                <w:rFonts w:hint="eastAsia" w:ascii="仿宋" w:hAnsi="仿宋" w:eastAsia="仿宋"/>
                <w:b/>
                <w:bCs/>
                <w:sz w:val="32"/>
                <w:shd w:val="clear" w:color="auto" w:fill="FDFEFB"/>
                <w:vertAlign w:val="baseline"/>
              </w:rPr>
            </w:pPr>
            <w:r>
              <w:rPr>
                <w:rFonts w:hint="eastAsia" w:ascii="仿宋" w:hAnsi="仿宋" w:eastAsia="仿宋" w:cs="仿宋"/>
                <w:b/>
                <w:spacing w:val="-20"/>
                <w:sz w:val="24"/>
                <w:szCs w:val="24"/>
              </w:rPr>
              <w:t>评</w:t>
            </w:r>
            <w:r>
              <w:rPr>
                <w:rFonts w:hint="eastAsia" w:ascii="仿宋" w:hAnsi="仿宋" w:eastAsia="仿宋" w:cs="仿宋"/>
                <w:b/>
                <w:spacing w:val="-9"/>
                <w:sz w:val="24"/>
                <w:szCs w:val="24"/>
              </w:rPr>
              <w:t>审依据：提供</w:t>
            </w:r>
            <w:r>
              <w:rPr>
                <w:rFonts w:hint="eastAsia" w:ascii="仿宋" w:hAnsi="仿宋" w:eastAsia="仿宋" w:cs="仿宋"/>
                <w:b/>
                <w:spacing w:val="-9"/>
                <w:sz w:val="24"/>
                <w:szCs w:val="24"/>
                <w:lang w:val="en-US" w:eastAsia="zh-CN"/>
              </w:rPr>
              <w:t>供货</w:t>
            </w:r>
            <w:r>
              <w:rPr>
                <w:rFonts w:hint="eastAsia" w:ascii="仿宋" w:hAnsi="仿宋" w:eastAsia="仿宋" w:cs="仿宋"/>
                <w:b/>
                <w:spacing w:val="-9"/>
                <w:sz w:val="24"/>
                <w:szCs w:val="24"/>
                <w:lang w:val="en-US"/>
              </w:rPr>
              <w:t>合同</w:t>
            </w:r>
            <w:r>
              <w:rPr>
                <w:rFonts w:hint="eastAsia" w:ascii="仿宋" w:hAnsi="仿宋" w:eastAsia="仿宋" w:cs="仿宋"/>
                <w:b/>
                <w:spacing w:val="-9"/>
                <w:sz w:val="24"/>
                <w:szCs w:val="24"/>
                <w:lang w:val="en-US" w:eastAsia="zh-CN"/>
              </w:rPr>
              <w:t>证明</w:t>
            </w:r>
            <w:r>
              <w:rPr>
                <w:rFonts w:hint="eastAsia" w:ascii="仿宋" w:hAnsi="仿宋" w:eastAsia="仿宋" w:cs="仿宋"/>
                <w:b/>
                <w:spacing w:val="-9"/>
                <w:sz w:val="24"/>
                <w:szCs w:val="24"/>
                <w:lang w:val="en-US"/>
              </w:rPr>
              <w:t>文件</w:t>
            </w:r>
            <w:r>
              <w:rPr>
                <w:rFonts w:hint="eastAsia" w:ascii="仿宋" w:hAnsi="仿宋" w:eastAsia="仿宋" w:cs="仿宋"/>
                <w:b/>
                <w:spacing w:val="-9"/>
                <w:sz w:val="24"/>
                <w:szCs w:val="24"/>
              </w:rPr>
              <w:t>。</w:t>
            </w:r>
          </w:p>
        </w:tc>
        <w:tc>
          <w:tcPr>
            <w:tcW w:w="1333" w:type="dxa"/>
            <w:vAlign w:val="center"/>
          </w:tcPr>
          <w:p>
            <w:pPr>
              <w:pStyle w:val="16"/>
              <w:spacing w:line="400" w:lineRule="exact"/>
              <w:jc w:val="center"/>
              <w:rPr>
                <w:rFonts w:hint="eastAsia" w:ascii="仿宋" w:hAnsi="仿宋" w:eastAsia="仿宋"/>
                <w:b/>
                <w:bCs/>
                <w:sz w:val="32"/>
                <w:shd w:val="clear" w:color="auto" w:fill="FDFEFB"/>
                <w:vertAlign w:val="baseline"/>
              </w:rPr>
            </w:pPr>
            <w:r>
              <w:rPr>
                <w:rFonts w:hint="eastAsia" w:ascii="仿宋" w:hAnsi="仿宋" w:eastAsia="仿宋" w:cs="仿宋"/>
                <w:b/>
                <w:sz w:val="24"/>
                <w:szCs w:val="24"/>
                <w:lang w:val="en-US" w:eastAsia="zh-CN"/>
              </w:rPr>
              <w:t>35</w:t>
            </w:r>
            <w:r>
              <w:rPr>
                <w:rFonts w:hint="eastAsia" w:ascii="仿宋" w:hAnsi="仿宋" w:eastAsia="仿宋" w:cs="仿宋"/>
                <w:b/>
                <w:sz w:val="24"/>
                <w:szCs w:val="24"/>
              </w:rPr>
              <w:t>分</w:t>
            </w:r>
          </w:p>
        </w:tc>
      </w:tr>
    </w:tbl>
    <w:p>
      <w:pPr>
        <w:widowControl/>
        <w:tabs>
          <w:tab w:val="left" w:pos="1418"/>
        </w:tabs>
        <w:spacing w:line="560" w:lineRule="exact"/>
        <w:ind w:firstLine="643" w:firstLineChars="200"/>
        <w:rPr>
          <w:rFonts w:ascii="仿宋" w:hAnsi="仿宋" w:eastAsia="仿宋"/>
          <w:b/>
          <w:bCs/>
          <w:sz w:val="32"/>
          <w:shd w:val="clear" w:color="auto" w:fill="FDFEFB"/>
        </w:rPr>
      </w:pPr>
      <w:r>
        <w:rPr>
          <w:rFonts w:hint="eastAsia" w:ascii="仿宋" w:hAnsi="仿宋" w:eastAsia="仿宋"/>
          <w:b/>
          <w:bCs/>
          <w:sz w:val="32"/>
          <w:shd w:val="clear" w:color="auto" w:fill="FDFEFB"/>
        </w:rPr>
        <w:t>2.数量要求</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原则上本次</w:t>
      </w:r>
      <w:r>
        <w:rPr>
          <w:rFonts w:hint="eastAsia" w:ascii="仿宋" w:hAnsi="仿宋" w:eastAsia="仿宋" w:cs="仿宋"/>
          <w:sz w:val="32"/>
          <w:szCs w:val="32"/>
          <w:shd w:val="clear" w:color="auto" w:fill="FFFFFF"/>
          <w:lang w:eastAsia="zh-CN"/>
        </w:rPr>
        <w:t>新能源场站运维生产物资类</w:t>
      </w:r>
      <w:r>
        <w:rPr>
          <w:rFonts w:hint="eastAsia" w:ascii="仿宋" w:hAnsi="仿宋" w:eastAsia="仿宋" w:cs="仿宋"/>
          <w:sz w:val="32"/>
          <w:szCs w:val="32"/>
          <w:shd w:val="clear" w:color="auto" w:fill="FFFFFF"/>
        </w:rPr>
        <w:t>供应商入库数量不超过</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家，由评审小组根据最终得分排序选取得分≥60分的前</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名供应商入选</w:t>
      </w:r>
      <w:r>
        <w:rPr>
          <w:rFonts w:hint="eastAsia" w:ascii="仿宋" w:hAnsi="仿宋" w:eastAsia="仿宋" w:cs="仿宋"/>
          <w:sz w:val="32"/>
          <w:szCs w:val="32"/>
          <w:shd w:val="clear" w:color="auto" w:fill="FFFFFF"/>
          <w:lang w:eastAsia="zh-CN"/>
        </w:rPr>
        <w:t>新能源场站运维生产物资</w:t>
      </w:r>
      <w:r>
        <w:rPr>
          <w:rFonts w:hint="eastAsia" w:ascii="仿宋" w:hAnsi="仿宋" w:eastAsia="仿宋" w:cs="仿宋"/>
          <w:sz w:val="32"/>
          <w:szCs w:val="32"/>
          <w:shd w:val="clear" w:color="auto" w:fill="FFFFFF"/>
        </w:rPr>
        <w:t>供应商库。</w:t>
      </w:r>
    </w:p>
    <w:p>
      <w:pPr>
        <w:pStyle w:val="6"/>
        <w:spacing w:line="560" w:lineRule="exact"/>
        <w:ind w:firstLine="321" w:firstLineChars="100"/>
        <w:rPr>
          <w:rFonts w:ascii="楷体" w:hAnsi="楷体" w:eastAsia="楷体" w:cs="楷体"/>
          <w:b/>
          <w:szCs w:val="22"/>
        </w:rPr>
      </w:pPr>
      <w:r>
        <w:rPr>
          <w:rFonts w:hint="eastAsia" w:ascii="楷体" w:hAnsi="楷体" w:eastAsia="楷体" w:cs="楷体"/>
          <w:b/>
          <w:szCs w:val="22"/>
        </w:rPr>
        <w:t>（三）发布公告</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能源公司</w:t>
      </w:r>
      <w:r>
        <w:rPr>
          <w:rFonts w:hint="eastAsia" w:ascii="仿宋" w:hAnsi="仿宋" w:eastAsia="仿宋" w:cs="仿宋"/>
          <w:sz w:val="32"/>
          <w:szCs w:val="32"/>
          <w:shd w:val="clear" w:color="auto" w:fill="FFFFFF"/>
        </w:rPr>
        <w:t>投</w:t>
      </w:r>
      <w:r>
        <w:rPr>
          <w:rFonts w:hint="eastAsia" w:ascii="仿宋" w:hAnsi="仿宋" w:eastAsia="仿宋" w:cs="仿宋"/>
          <w:sz w:val="32"/>
          <w:szCs w:val="32"/>
          <w:shd w:val="clear" w:color="auto" w:fill="FFFFFF"/>
          <w:lang w:val="en-US" w:eastAsia="zh-CN"/>
        </w:rPr>
        <w:t>管</w:t>
      </w:r>
      <w:r>
        <w:rPr>
          <w:rFonts w:hint="eastAsia" w:ascii="仿宋" w:hAnsi="仿宋" w:eastAsia="仿宋" w:cs="仿宋"/>
          <w:sz w:val="32"/>
          <w:szCs w:val="32"/>
          <w:shd w:val="clear" w:color="auto" w:fill="FFFFFF"/>
        </w:rPr>
        <w:t>部将统一在</w:t>
      </w:r>
      <w:r>
        <w:rPr>
          <w:rFonts w:hint="eastAsia" w:ascii="仿宋" w:hAnsi="仿宋" w:eastAsia="仿宋" w:cs="仿宋"/>
          <w:sz w:val="32"/>
          <w:szCs w:val="32"/>
          <w:shd w:val="clear" w:color="auto" w:fill="FFFFFF"/>
          <w:lang w:val="en-US" w:eastAsia="zh-CN"/>
        </w:rPr>
        <w:t>公司</w:t>
      </w:r>
      <w:r>
        <w:rPr>
          <w:rFonts w:hint="eastAsia" w:ascii="仿宋" w:hAnsi="仿宋" w:eastAsia="仿宋" w:cs="仿宋"/>
          <w:sz w:val="32"/>
          <w:szCs w:val="32"/>
          <w:shd w:val="clear" w:color="auto" w:fill="FFFFFF"/>
        </w:rPr>
        <w:t>网站上发布公开征集</w:t>
      </w:r>
      <w:r>
        <w:rPr>
          <w:rFonts w:hint="eastAsia" w:ascii="仿宋" w:hAnsi="仿宋" w:eastAsia="仿宋" w:cs="仿宋"/>
          <w:sz w:val="32"/>
          <w:szCs w:val="32"/>
          <w:shd w:val="clear" w:color="auto" w:fill="FFFFFF"/>
          <w:lang w:eastAsia="zh-CN"/>
        </w:rPr>
        <w:t>新能源场站运维生产物资类</w:t>
      </w:r>
      <w:r>
        <w:rPr>
          <w:rFonts w:hint="eastAsia" w:ascii="仿宋" w:hAnsi="仿宋" w:eastAsia="仿宋" w:cs="仿宋"/>
          <w:sz w:val="32"/>
          <w:szCs w:val="32"/>
          <w:shd w:val="clear" w:color="auto" w:fill="FFFFFF"/>
        </w:rPr>
        <w:t>供应商入库的公告。</w:t>
      </w:r>
    </w:p>
    <w:p>
      <w:pPr>
        <w:pStyle w:val="6"/>
        <w:spacing w:line="560" w:lineRule="exact"/>
        <w:ind w:firstLine="321" w:firstLineChars="100"/>
        <w:rPr>
          <w:rFonts w:ascii="楷体" w:hAnsi="楷体" w:eastAsia="楷体" w:cs="楷体"/>
          <w:b/>
          <w:szCs w:val="22"/>
        </w:rPr>
      </w:pPr>
      <w:r>
        <w:rPr>
          <w:rFonts w:hint="eastAsia" w:ascii="楷体" w:hAnsi="楷体" w:eastAsia="楷体" w:cs="楷体"/>
          <w:b/>
          <w:szCs w:val="22"/>
        </w:rPr>
        <w:t>（四）</w:t>
      </w:r>
      <w:r>
        <w:rPr>
          <w:rFonts w:ascii="楷体" w:hAnsi="楷体" w:eastAsia="楷体" w:cs="楷体"/>
          <w:b/>
          <w:szCs w:val="22"/>
        </w:rPr>
        <w:t>接收</w:t>
      </w:r>
      <w:r>
        <w:rPr>
          <w:rFonts w:hint="eastAsia" w:ascii="楷体" w:hAnsi="楷体" w:eastAsia="楷体" w:cs="楷体"/>
          <w:b/>
          <w:szCs w:val="22"/>
        </w:rPr>
        <w:t>入库</w:t>
      </w:r>
      <w:r>
        <w:rPr>
          <w:rFonts w:ascii="楷体" w:hAnsi="楷体" w:eastAsia="楷体" w:cs="楷体"/>
          <w:b/>
          <w:szCs w:val="22"/>
        </w:rPr>
        <w:t>材料</w:t>
      </w:r>
    </w:p>
    <w:p>
      <w:pPr>
        <w:spacing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拟申请入库的供应商</w:t>
      </w:r>
      <w:r>
        <w:rPr>
          <w:rFonts w:hint="eastAsia" w:ascii="仿宋" w:hAnsi="仿宋" w:eastAsia="仿宋" w:cs="仿宋"/>
          <w:sz w:val="32"/>
          <w:szCs w:val="32"/>
          <w:shd w:val="clear" w:color="auto" w:fill="FFFFFF"/>
        </w:rPr>
        <w:t>将</w:t>
      </w:r>
      <w:r>
        <w:rPr>
          <w:rFonts w:ascii="仿宋" w:hAnsi="仿宋" w:eastAsia="仿宋" w:cs="仿宋"/>
          <w:sz w:val="32"/>
          <w:szCs w:val="32"/>
          <w:shd w:val="clear" w:color="auto" w:fill="FFFFFF"/>
        </w:rPr>
        <w:t>《供应商入库申请表》（见附件</w:t>
      </w:r>
      <w:r>
        <w:rPr>
          <w:rFonts w:hint="eastAsia" w:ascii="仿宋" w:hAnsi="仿宋" w:eastAsia="仿宋" w:cs="仿宋"/>
          <w:sz w:val="32"/>
          <w:szCs w:val="32"/>
          <w:shd w:val="clear" w:color="auto" w:fill="FFFFFF"/>
        </w:rPr>
        <w:t>4</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入库资格条件、评</w:t>
      </w:r>
      <w:r>
        <w:rPr>
          <w:rFonts w:hint="eastAsia" w:ascii="仿宋" w:hAnsi="仿宋" w:eastAsia="仿宋" w:cs="仿宋"/>
          <w:sz w:val="32"/>
          <w:szCs w:val="32"/>
          <w:shd w:val="clear" w:color="auto" w:fill="FFFFFF"/>
        </w:rPr>
        <w:t>分</w:t>
      </w:r>
      <w:r>
        <w:rPr>
          <w:rFonts w:ascii="仿宋" w:hAnsi="仿宋" w:eastAsia="仿宋" w:cs="仿宋"/>
          <w:sz w:val="32"/>
          <w:szCs w:val="32"/>
          <w:shd w:val="clear" w:color="auto" w:fill="FFFFFF"/>
        </w:rPr>
        <w:t>标准所需材料</w:t>
      </w:r>
      <w:r>
        <w:rPr>
          <w:rFonts w:hint="eastAsia" w:ascii="仿宋" w:hAnsi="仿宋" w:eastAsia="仿宋" w:cs="仿宋"/>
          <w:sz w:val="32"/>
          <w:szCs w:val="32"/>
          <w:shd w:val="clear" w:color="auto" w:fill="FFFFFF"/>
        </w:rPr>
        <w:t>等</w:t>
      </w:r>
      <w:r>
        <w:rPr>
          <w:rFonts w:ascii="仿宋" w:hAnsi="仿宋" w:eastAsia="仿宋" w:cs="仿宋"/>
          <w:sz w:val="32"/>
          <w:szCs w:val="32"/>
          <w:shd w:val="clear" w:color="auto" w:fill="FFFFFF"/>
        </w:rPr>
        <w:t>（彩印、胶装、加盖单位公章纸质版</w:t>
      </w:r>
      <w:r>
        <w:rPr>
          <w:rFonts w:hint="eastAsia" w:ascii="仿宋" w:hAnsi="仿宋" w:eastAsia="仿宋" w:cs="仿宋"/>
          <w:sz w:val="32"/>
          <w:szCs w:val="32"/>
          <w:shd w:val="clear" w:color="auto" w:fill="FFFFFF"/>
        </w:rPr>
        <w:t>原件</w:t>
      </w:r>
      <w:r>
        <w:rPr>
          <w:rFonts w:ascii="仿宋" w:hAnsi="仿宋" w:eastAsia="仿宋" w:cs="仿宋"/>
          <w:sz w:val="32"/>
          <w:szCs w:val="32"/>
          <w:shd w:val="clear" w:color="auto" w:fill="FFFFFF"/>
        </w:rPr>
        <w:t>一式三份），于公告发布之日起</w:t>
      </w:r>
      <w:r>
        <w:rPr>
          <w:rFonts w:hint="eastAsia" w:ascii="仿宋" w:hAnsi="仿宋" w:eastAsia="仿宋" w:cs="仿宋"/>
          <w:sz w:val="32"/>
          <w:szCs w:val="32"/>
          <w:shd w:val="clear" w:color="auto" w:fill="FFFFFF"/>
        </w:rPr>
        <w:t>至</w:t>
      </w:r>
      <w:r>
        <w:rPr>
          <w:rFonts w:hint="eastAsia" w:ascii="仿宋" w:hAnsi="仿宋" w:eastAsia="仿宋" w:cs="仿宋"/>
          <w:color w:val="0000FF"/>
          <w:sz w:val="32"/>
          <w:szCs w:val="32"/>
          <w:shd w:val="clear" w:color="auto" w:fill="FFFFFF"/>
        </w:rPr>
        <w:t>202</w:t>
      </w:r>
      <w:r>
        <w:rPr>
          <w:rFonts w:hint="eastAsia" w:ascii="仿宋" w:hAnsi="仿宋" w:eastAsia="仿宋" w:cs="仿宋"/>
          <w:color w:val="0000FF"/>
          <w:sz w:val="32"/>
          <w:szCs w:val="32"/>
          <w:shd w:val="clear" w:color="auto" w:fill="FFFFFF"/>
          <w:lang w:val="en-US" w:eastAsia="zh-CN"/>
        </w:rPr>
        <w:t>3</w:t>
      </w:r>
      <w:r>
        <w:rPr>
          <w:rFonts w:hint="eastAsia" w:ascii="仿宋" w:hAnsi="仿宋" w:eastAsia="仿宋" w:cs="仿宋"/>
          <w:color w:val="0000FF"/>
          <w:sz w:val="32"/>
          <w:szCs w:val="32"/>
          <w:shd w:val="clear" w:color="auto" w:fill="FFFFFF"/>
        </w:rPr>
        <w:t>年</w:t>
      </w:r>
      <w:r>
        <w:rPr>
          <w:rFonts w:hint="eastAsia" w:ascii="仿宋" w:hAnsi="仿宋" w:eastAsia="仿宋" w:cs="仿宋"/>
          <w:color w:val="0000FF"/>
          <w:sz w:val="32"/>
          <w:szCs w:val="32"/>
          <w:shd w:val="clear" w:color="auto" w:fill="FFFFFF"/>
          <w:lang w:val="en-US" w:eastAsia="zh-CN"/>
        </w:rPr>
        <w:t>3</w:t>
      </w:r>
      <w:r>
        <w:rPr>
          <w:rFonts w:hint="eastAsia" w:ascii="仿宋" w:hAnsi="仿宋" w:eastAsia="仿宋" w:cs="仿宋"/>
          <w:color w:val="0000FF"/>
          <w:sz w:val="32"/>
          <w:szCs w:val="32"/>
          <w:shd w:val="clear" w:color="auto" w:fill="FFFFFF"/>
        </w:rPr>
        <w:t>月</w:t>
      </w:r>
      <w:r>
        <w:rPr>
          <w:rFonts w:hint="eastAsia" w:ascii="仿宋" w:hAnsi="仿宋" w:eastAsia="仿宋" w:cs="仿宋"/>
          <w:color w:val="0000FF"/>
          <w:sz w:val="32"/>
          <w:szCs w:val="32"/>
          <w:shd w:val="clear" w:color="auto" w:fill="FFFFFF"/>
          <w:lang w:val="en-US" w:eastAsia="zh-CN"/>
        </w:rPr>
        <w:t>30</w:t>
      </w:r>
      <w:bookmarkStart w:id="0" w:name="_GoBack"/>
      <w:bookmarkEnd w:id="0"/>
      <w:r>
        <w:rPr>
          <w:rFonts w:hint="eastAsia" w:ascii="仿宋" w:hAnsi="仿宋" w:eastAsia="仿宋" w:cs="仿宋"/>
          <w:color w:val="0000FF"/>
          <w:sz w:val="32"/>
          <w:szCs w:val="32"/>
          <w:shd w:val="clear" w:color="auto" w:fill="FFFFFF"/>
        </w:rPr>
        <w:t>日</w:t>
      </w:r>
      <w:r>
        <w:rPr>
          <w:rFonts w:hint="eastAsia" w:ascii="仿宋" w:hAnsi="仿宋" w:eastAsia="仿宋" w:cs="仿宋"/>
          <w:sz w:val="32"/>
          <w:szCs w:val="32"/>
          <w:shd w:val="clear" w:color="auto" w:fill="FFFFFF"/>
        </w:rPr>
        <w:t>前</w:t>
      </w:r>
      <w:r>
        <w:rPr>
          <w:rFonts w:ascii="仿宋" w:hAnsi="仿宋" w:eastAsia="仿宋" w:cs="仿宋"/>
          <w:sz w:val="32"/>
          <w:szCs w:val="32"/>
          <w:shd w:val="clear" w:color="auto" w:fill="FFFFFF"/>
        </w:rPr>
        <w:t>提交至</w:t>
      </w:r>
      <w:r>
        <w:rPr>
          <w:rFonts w:hint="eastAsia" w:ascii="仿宋" w:hAnsi="仿宋" w:eastAsia="仿宋" w:cs="仿宋"/>
          <w:sz w:val="32"/>
          <w:szCs w:val="32"/>
          <w:shd w:val="clear" w:color="auto" w:fill="FFFFFF"/>
        </w:rPr>
        <w:t>指定地址</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不接受现场送达，仅接收邮寄</w:t>
      </w:r>
      <w:r>
        <w:rPr>
          <w:rFonts w:ascii="仿宋" w:hAnsi="仿宋" w:eastAsia="仿宋" w:cs="仿宋"/>
          <w:sz w:val="32"/>
          <w:szCs w:val="32"/>
          <w:shd w:val="clear" w:color="auto" w:fill="FFFFFF"/>
        </w:rPr>
        <w:t>,邮寄送达以实际收到时间为准），并将所有材料电子扫描件发送至指定邮箱。</w:t>
      </w:r>
    </w:p>
    <w:p>
      <w:pPr>
        <w:pStyle w:val="6"/>
        <w:spacing w:line="560" w:lineRule="exact"/>
        <w:ind w:firstLine="321" w:firstLineChars="100"/>
        <w:rPr>
          <w:rFonts w:ascii="楷体" w:hAnsi="楷体" w:eastAsia="楷体" w:cs="楷体"/>
          <w:b/>
          <w:szCs w:val="22"/>
        </w:rPr>
      </w:pPr>
      <w:r>
        <w:rPr>
          <w:rFonts w:hint="eastAsia" w:ascii="楷体" w:hAnsi="楷体" w:eastAsia="楷体" w:cs="楷体"/>
          <w:b/>
          <w:szCs w:val="22"/>
        </w:rPr>
        <w:t>（五）组织评审活动</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根据公告规定的时间，接收入库材料并组织评审活动，评审小组根据公告的评审标准对供应商的入库材料进行评审，并根据最终得分排序选取得分≥60分的前</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名的供应商入选</w:t>
      </w:r>
      <w:r>
        <w:rPr>
          <w:rFonts w:hint="eastAsia" w:ascii="仿宋" w:hAnsi="仿宋" w:eastAsia="仿宋" w:cs="仿宋"/>
          <w:sz w:val="32"/>
          <w:szCs w:val="32"/>
          <w:shd w:val="clear" w:color="auto" w:fill="FFFFFF"/>
          <w:lang w:eastAsia="zh-CN"/>
        </w:rPr>
        <w:t>新能源场站运维生产物资类</w:t>
      </w:r>
      <w:r>
        <w:rPr>
          <w:rFonts w:hint="eastAsia" w:ascii="仿宋" w:hAnsi="仿宋" w:eastAsia="仿宋" w:cs="仿宋"/>
          <w:sz w:val="32"/>
          <w:szCs w:val="32"/>
          <w:shd w:val="clear" w:color="auto" w:fill="FFFFFF"/>
        </w:rPr>
        <w:t>供应商库。评审活动全过程需在监督人员的全程监督下进行，监督人代表由</w:t>
      </w:r>
      <w:r>
        <w:rPr>
          <w:rFonts w:hint="eastAsia" w:ascii="仿宋" w:hAnsi="仿宋" w:eastAsia="仿宋" w:cs="仿宋"/>
          <w:sz w:val="32"/>
          <w:szCs w:val="32"/>
          <w:shd w:val="clear" w:color="auto" w:fill="FFFFFF"/>
          <w:lang w:val="en-US" w:eastAsia="zh-CN"/>
        </w:rPr>
        <w:t>能源公司</w:t>
      </w:r>
      <w:r>
        <w:rPr>
          <w:rFonts w:hint="eastAsia" w:ascii="仿宋" w:hAnsi="仿宋" w:eastAsia="仿宋" w:cs="仿宋"/>
          <w:sz w:val="32"/>
          <w:szCs w:val="32"/>
          <w:shd w:val="clear" w:color="auto" w:fill="FFFFFF"/>
        </w:rPr>
        <w:t>审计部门相关人员担任。</w:t>
      </w:r>
    </w:p>
    <w:p>
      <w:pPr>
        <w:pStyle w:val="6"/>
        <w:spacing w:line="560" w:lineRule="exact"/>
        <w:ind w:firstLine="321" w:firstLineChars="100"/>
        <w:rPr>
          <w:rFonts w:ascii="楷体" w:hAnsi="楷体" w:eastAsia="楷体" w:cs="楷体"/>
          <w:b/>
          <w:szCs w:val="22"/>
        </w:rPr>
      </w:pPr>
      <w:r>
        <w:rPr>
          <w:rFonts w:hint="eastAsia" w:ascii="楷体" w:hAnsi="楷体" w:eastAsia="楷体" w:cs="楷体"/>
          <w:b/>
          <w:szCs w:val="22"/>
        </w:rPr>
        <w:t>（六）结果公示</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能源公司</w:t>
      </w:r>
      <w:r>
        <w:rPr>
          <w:rFonts w:hint="eastAsia" w:ascii="仿宋" w:hAnsi="仿宋" w:eastAsia="仿宋" w:cs="仿宋"/>
          <w:sz w:val="32"/>
          <w:szCs w:val="32"/>
          <w:shd w:val="clear" w:color="auto" w:fill="FFFFFF"/>
        </w:rPr>
        <w:t>投</w:t>
      </w:r>
      <w:r>
        <w:rPr>
          <w:rFonts w:hint="eastAsia" w:ascii="仿宋" w:hAnsi="仿宋" w:eastAsia="仿宋" w:cs="仿宋"/>
          <w:sz w:val="32"/>
          <w:szCs w:val="32"/>
          <w:shd w:val="clear" w:color="auto" w:fill="FFFFFF"/>
          <w:lang w:val="en-US" w:eastAsia="zh-CN"/>
        </w:rPr>
        <w:t>管</w:t>
      </w:r>
      <w:r>
        <w:rPr>
          <w:rFonts w:hint="eastAsia" w:ascii="仿宋" w:hAnsi="仿宋" w:eastAsia="仿宋" w:cs="仿宋"/>
          <w:sz w:val="32"/>
          <w:szCs w:val="32"/>
          <w:shd w:val="clear" w:color="auto" w:fill="FFFFFF"/>
        </w:rPr>
        <w:t>部根据评审结果，将在</w:t>
      </w:r>
      <w:r>
        <w:rPr>
          <w:rFonts w:hint="eastAsia" w:ascii="仿宋" w:hAnsi="仿宋" w:eastAsia="仿宋" w:cs="仿宋"/>
          <w:sz w:val="32"/>
          <w:szCs w:val="32"/>
          <w:shd w:val="clear" w:color="auto" w:fill="FFFFFF"/>
          <w:lang w:val="en-US" w:eastAsia="zh-CN"/>
        </w:rPr>
        <w:t>公司</w:t>
      </w:r>
      <w:r>
        <w:rPr>
          <w:rFonts w:hint="eastAsia" w:ascii="仿宋" w:hAnsi="仿宋" w:eastAsia="仿宋" w:cs="仿宋"/>
          <w:sz w:val="32"/>
          <w:szCs w:val="32"/>
          <w:shd w:val="clear" w:color="auto" w:fill="FFFFFF"/>
        </w:rPr>
        <w:t>网站上进行公示。</w:t>
      </w:r>
    </w:p>
    <w:p>
      <w:pPr>
        <w:pStyle w:val="6"/>
        <w:spacing w:line="560" w:lineRule="exact"/>
        <w:ind w:firstLine="321" w:firstLineChars="100"/>
        <w:rPr>
          <w:rFonts w:ascii="楷体" w:hAnsi="楷体" w:eastAsia="楷体" w:cs="楷体"/>
          <w:b/>
          <w:szCs w:val="22"/>
        </w:rPr>
      </w:pPr>
      <w:r>
        <w:rPr>
          <w:rFonts w:hint="eastAsia" w:ascii="楷体" w:hAnsi="楷体" w:eastAsia="楷体" w:cs="楷体"/>
          <w:b/>
          <w:szCs w:val="22"/>
        </w:rPr>
        <w:t>（七）入库及管理</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能源公司</w:t>
      </w:r>
      <w:r>
        <w:rPr>
          <w:rFonts w:hint="eastAsia" w:ascii="仿宋" w:hAnsi="仿宋" w:eastAsia="仿宋" w:cs="仿宋"/>
          <w:sz w:val="32"/>
          <w:szCs w:val="32"/>
          <w:shd w:val="clear" w:color="auto" w:fill="FFFFFF"/>
        </w:rPr>
        <w:t>投资部完成结果公示，且无异议后，填写《采购供应商库统计表》，经</w:t>
      </w:r>
      <w:r>
        <w:rPr>
          <w:rFonts w:hint="eastAsia" w:ascii="仿宋" w:hAnsi="仿宋" w:eastAsia="仿宋" w:cs="仿宋"/>
          <w:sz w:val="32"/>
          <w:szCs w:val="32"/>
          <w:shd w:val="clear" w:color="auto" w:fill="FFFFFF"/>
          <w:lang w:val="en-US" w:eastAsia="zh-CN"/>
        </w:rPr>
        <w:t>能源公司</w:t>
      </w:r>
      <w:r>
        <w:rPr>
          <w:rFonts w:hint="eastAsia" w:ascii="仿宋" w:hAnsi="仿宋" w:eastAsia="仿宋" w:cs="仿宋"/>
          <w:sz w:val="32"/>
          <w:szCs w:val="32"/>
          <w:shd w:val="clear" w:color="auto" w:fill="FFFFFF"/>
        </w:rPr>
        <w:t>部门分管领导和主要领导审批后入库。</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新能源场站运维生产物资类</w:t>
      </w:r>
      <w:r>
        <w:rPr>
          <w:rFonts w:hint="eastAsia" w:ascii="仿宋" w:hAnsi="仿宋" w:eastAsia="仿宋" w:cs="仿宋"/>
          <w:sz w:val="32"/>
          <w:szCs w:val="32"/>
          <w:shd w:val="clear" w:color="auto" w:fill="FFFFFF"/>
        </w:rPr>
        <w:t>供应商库将按照</w:t>
      </w:r>
      <w:r>
        <w:rPr>
          <w:rFonts w:hint="eastAsia" w:ascii="仿宋" w:hAnsi="仿宋" w:eastAsia="仿宋" w:cs="仿宋"/>
          <w:sz w:val="32"/>
          <w:szCs w:val="32"/>
          <w:shd w:val="clear" w:color="auto" w:fill="FFFFFF"/>
          <w:lang w:val="en-US" w:eastAsia="zh-CN"/>
        </w:rPr>
        <w:t>能源公司</w:t>
      </w:r>
      <w:r>
        <w:rPr>
          <w:rFonts w:hint="eastAsia" w:ascii="仿宋" w:hAnsi="仿宋" w:eastAsia="仿宋" w:cs="仿宋"/>
          <w:sz w:val="32"/>
          <w:szCs w:val="32"/>
          <w:shd w:val="clear" w:color="auto" w:fill="FFFFFF"/>
          <w:lang w:eastAsia="zh-CN"/>
        </w:rPr>
        <w:t>《供应商库管理操作细则》</w:t>
      </w:r>
      <w:r>
        <w:rPr>
          <w:rFonts w:hint="eastAsia" w:ascii="仿宋" w:hAnsi="仿宋" w:eastAsia="仿宋" w:cs="仿宋"/>
          <w:sz w:val="32"/>
          <w:szCs w:val="32"/>
          <w:shd w:val="clear" w:color="auto" w:fill="FFFFFF"/>
        </w:rPr>
        <w:t>的要求进行管理。</w:t>
      </w:r>
    </w:p>
    <w:p>
      <w:pPr>
        <w:pStyle w:val="6"/>
        <w:spacing w:line="560" w:lineRule="exact"/>
        <w:ind w:firstLine="321" w:firstLineChars="100"/>
        <w:rPr>
          <w:rFonts w:ascii="楷体" w:hAnsi="楷体" w:eastAsia="楷体" w:cs="楷体"/>
          <w:b/>
          <w:szCs w:val="22"/>
        </w:rPr>
      </w:pPr>
      <w:r>
        <w:rPr>
          <w:rFonts w:hint="eastAsia" w:ascii="楷体" w:hAnsi="楷体" w:eastAsia="楷体" w:cs="楷体"/>
          <w:b/>
          <w:szCs w:val="22"/>
        </w:rPr>
        <w:t>（八）联系方式</w:t>
      </w:r>
    </w:p>
    <w:p>
      <w:pPr>
        <w:spacing w:line="560" w:lineRule="exact"/>
        <w:ind w:firstLine="640" w:firstLineChars="200"/>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lang w:eastAsia="zh-CN"/>
        </w:rPr>
        <w:t>地址：江西省南昌市紫阳大道3399号云中城A座</w:t>
      </w:r>
      <w:r>
        <w:rPr>
          <w:rFonts w:hint="eastAsia" w:ascii="仿宋" w:hAnsi="仿宋" w:eastAsia="仿宋" w:cs="仿宋"/>
          <w:color w:val="auto"/>
          <w:sz w:val="32"/>
          <w:szCs w:val="32"/>
          <w:shd w:val="clear" w:color="auto" w:fill="FFFFFF"/>
          <w:lang w:val="en-US" w:eastAsia="zh-CN"/>
        </w:rPr>
        <w:t>4626</w:t>
      </w:r>
      <w:r>
        <w:rPr>
          <w:rFonts w:hint="eastAsia" w:ascii="仿宋" w:hAnsi="仿宋" w:eastAsia="仿宋" w:cs="仿宋"/>
          <w:color w:val="auto"/>
          <w:sz w:val="32"/>
          <w:szCs w:val="32"/>
          <w:shd w:val="clear" w:color="auto" w:fill="FFFFFF"/>
          <w:lang w:eastAsia="zh-CN"/>
        </w:rPr>
        <w:t>室投资管理部</w:t>
      </w:r>
    </w:p>
    <w:p>
      <w:pPr>
        <w:spacing w:line="560" w:lineRule="exact"/>
        <w:ind w:firstLine="640" w:firstLineChars="200"/>
        <w:rPr>
          <w:rFonts w:ascii="仿宋" w:hAnsi="仿宋" w:eastAsia="仿宋"/>
          <w:color w:val="auto"/>
          <w:sz w:val="32"/>
          <w:shd w:val="clear" w:color="auto" w:fill="FDFEFB"/>
        </w:rPr>
      </w:pPr>
      <w:r>
        <w:rPr>
          <w:rFonts w:hint="eastAsia" w:ascii="仿宋" w:hAnsi="仿宋" w:eastAsia="仿宋" w:cs="仿宋"/>
          <w:color w:val="auto"/>
          <w:sz w:val="32"/>
          <w:szCs w:val="32"/>
          <w:shd w:val="clear" w:color="auto" w:fill="FFFFFF"/>
        </w:rPr>
        <w:t>联系人：</w:t>
      </w:r>
      <w:r>
        <w:rPr>
          <w:rFonts w:hint="eastAsia" w:ascii="仿宋" w:hAnsi="仿宋" w:eastAsia="仿宋" w:cs="仿宋"/>
          <w:color w:val="auto"/>
          <w:sz w:val="32"/>
          <w:szCs w:val="32"/>
          <w:shd w:val="clear" w:color="auto" w:fill="FFFFFF"/>
          <w:lang w:eastAsia="zh-CN"/>
        </w:rPr>
        <w:t>骆先生</w:t>
      </w:r>
      <w:r>
        <w:rPr>
          <w:rFonts w:hint="eastAsia" w:ascii="仿宋" w:hAnsi="仿宋" w:eastAsia="仿宋" w:cs="仿宋"/>
          <w:color w:val="auto"/>
          <w:sz w:val="32"/>
          <w:szCs w:val="32"/>
          <w:shd w:val="clear" w:color="auto" w:fill="FFFFFF"/>
        </w:rPr>
        <w:t xml:space="preserve">  </w:t>
      </w:r>
      <w:r>
        <w:rPr>
          <w:rFonts w:hint="eastAsia" w:ascii="仿宋" w:hAnsi="仿宋" w:eastAsia="仿宋"/>
          <w:color w:val="auto"/>
          <w:sz w:val="32"/>
          <w:shd w:val="clear" w:color="auto" w:fill="FDFEFB"/>
        </w:rPr>
        <w:t xml:space="preserve">      电话：</w:t>
      </w:r>
      <w:r>
        <w:rPr>
          <w:rFonts w:hint="eastAsia" w:ascii="仿宋" w:hAnsi="仿宋" w:eastAsia="仿宋"/>
          <w:color w:val="auto"/>
          <w:sz w:val="32"/>
          <w:shd w:val="clear" w:color="auto" w:fill="FDFEFB"/>
          <w:lang w:eastAsia="zh-CN"/>
        </w:rPr>
        <w:t>18770088580</w:t>
      </w:r>
      <w:r>
        <w:rPr>
          <w:rFonts w:hint="eastAsia" w:ascii="仿宋" w:hAnsi="仿宋" w:eastAsia="仿宋"/>
          <w:color w:val="auto"/>
          <w:sz w:val="32"/>
          <w:shd w:val="clear" w:color="auto" w:fill="FDFEFB"/>
        </w:rPr>
        <w:t xml:space="preserve">          </w:t>
      </w:r>
    </w:p>
    <w:p>
      <w:pPr>
        <w:widowControl/>
        <w:tabs>
          <w:tab w:val="left" w:pos="1418"/>
        </w:tabs>
        <w:spacing w:line="560" w:lineRule="exact"/>
        <w:ind w:firstLine="640" w:firstLineChars="200"/>
        <w:rPr>
          <w:rFonts w:hint="eastAsia" w:ascii="仿宋" w:hAnsi="仿宋" w:eastAsia="仿宋"/>
          <w:color w:val="auto"/>
          <w:sz w:val="32"/>
          <w:shd w:val="clear" w:color="auto" w:fill="FDFEFB"/>
          <w:lang w:eastAsia="zh-CN"/>
        </w:rPr>
      </w:pPr>
      <w:r>
        <w:rPr>
          <w:rFonts w:hint="eastAsia" w:ascii="仿宋" w:hAnsi="仿宋" w:eastAsia="仿宋"/>
          <w:color w:val="auto"/>
          <w:sz w:val="32"/>
          <w:shd w:val="clear" w:color="auto" w:fill="FDFEFB"/>
        </w:rPr>
        <w:t>邮箱：</w:t>
      </w:r>
      <w:r>
        <w:rPr>
          <w:rFonts w:hint="eastAsia" w:ascii="仿宋" w:hAnsi="仿宋" w:eastAsia="仿宋"/>
          <w:color w:val="auto"/>
          <w:sz w:val="32"/>
          <w:shd w:val="clear" w:color="auto" w:fill="FDFEFB"/>
          <w:lang w:eastAsia="zh-CN"/>
        </w:rPr>
        <w:t>360723431@qq.com</w:t>
      </w:r>
    </w:p>
    <w:p/>
    <w:p>
      <w:pPr>
        <w:jc w:val="left"/>
        <w:rPr>
          <w:rFonts w:hint="default" w:ascii="黑体" w:hAnsi="黑体" w:eastAsia="黑体" w:cs="黑体"/>
          <w:b/>
          <w:kern w:val="2"/>
          <w:sz w:val="32"/>
          <w:szCs w:val="32"/>
        </w:rPr>
      </w:pPr>
    </w:p>
    <w:p>
      <w:pPr>
        <w:jc w:val="left"/>
        <w:rPr>
          <w:rFonts w:hint="default" w:ascii="黑体" w:hAnsi="黑体" w:eastAsia="黑体" w:cs="黑体"/>
          <w:b/>
          <w:kern w:val="2"/>
          <w:sz w:val="32"/>
          <w:szCs w:val="32"/>
        </w:rPr>
      </w:pPr>
    </w:p>
    <w:p>
      <w:pPr>
        <w:jc w:val="left"/>
        <w:rPr>
          <w:rFonts w:hint="default" w:ascii="黑体" w:hAnsi="黑体" w:eastAsia="黑体" w:cs="黑体"/>
          <w:b/>
          <w:kern w:val="2"/>
          <w:sz w:val="32"/>
          <w:szCs w:val="32"/>
        </w:rPr>
      </w:pPr>
    </w:p>
    <w:p>
      <w:pPr>
        <w:pStyle w:val="2"/>
        <w:rPr>
          <w:rFonts w:hint="default" w:ascii="黑体" w:hAnsi="黑体" w:eastAsia="黑体" w:cs="黑体"/>
          <w:b/>
          <w:kern w:val="2"/>
          <w:sz w:val="32"/>
          <w:szCs w:val="32"/>
        </w:rPr>
      </w:pPr>
    </w:p>
    <w:p>
      <w:pPr>
        <w:rPr>
          <w:rFonts w:hint="default" w:ascii="黑体" w:hAnsi="黑体" w:eastAsia="黑体" w:cs="黑体"/>
          <w:b/>
          <w:kern w:val="2"/>
          <w:sz w:val="32"/>
          <w:szCs w:val="32"/>
        </w:rPr>
      </w:pPr>
    </w:p>
    <w:p>
      <w:pPr>
        <w:pStyle w:val="2"/>
        <w:rPr>
          <w:rFonts w:hint="default"/>
          <w:sz w:val="22"/>
          <w:szCs w:val="22"/>
        </w:rPr>
      </w:pPr>
    </w:p>
    <w:p>
      <w:pPr>
        <w:rPr>
          <w:rFonts w:hint="default"/>
        </w:rPr>
      </w:pPr>
    </w:p>
    <w:p>
      <w:pPr>
        <w:jc w:val="left"/>
        <w:rPr>
          <w:rFonts w:ascii="黑体" w:hAnsi="黑体" w:eastAsia="黑体" w:cs="黑体"/>
          <w:b/>
          <w:kern w:val="2"/>
          <w:sz w:val="32"/>
          <w:szCs w:val="32"/>
        </w:rPr>
      </w:pPr>
      <w:r>
        <w:rPr>
          <w:rFonts w:hint="default" w:ascii="黑体" w:hAnsi="黑体" w:eastAsia="黑体" w:cs="黑体"/>
          <w:b/>
          <w:kern w:val="2"/>
          <w:sz w:val="32"/>
          <w:szCs w:val="32"/>
        </w:rPr>
        <w:t>附件1</w:t>
      </w:r>
    </w:p>
    <w:p>
      <w:pPr>
        <w:jc w:val="center"/>
        <w:rPr>
          <w:rFonts w:ascii="仿宋" w:hAnsi="仿宋" w:eastAsia="仿宋" w:cs="仿宋"/>
          <w:b/>
          <w:sz w:val="32"/>
          <w:szCs w:val="32"/>
          <w:shd w:val="clear" w:color="auto" w:fill="FFFFFF"/>
        </w:rPr>
      </w:pPr>
      <w:r>
        <w:rPr>
          <w:rFonts w:ascii="黑体" w:hAnsi="黑体" w:eastAsia="黑体" w:cs="黑体"/>
          <w:b/>
          <w:sz w:val="32"/>
          <w:szCs w:val="32"/>
        </w:rPr>
        <w:t>关于具备履行合同所必需的设备和专业技术能力的承诺函</w:t>
      </w:r>
      <w:r>
        <w:rPr>
          <w:rFonts w:ascii="仿宋" w:hAnsi="仿宋" w:eastAsia="仿宋" w:cs="仿宋"/>
          <w:b/>
          <w:sz w:val="32"/>
          <w:szCs w:val="32"/>
          <w:shd w:val="clear" w:color="auto" w:fill="FFFFFF"/>
        </w:rPr>
        <w:t>（格式）</w:t>
      </w:r>
    </w:p>
    <w:p>
      <w:pPr>
        <w:spacing w:line="560" w:lineRule="exact"/>
        <w:ind w:firstLine="640" w:firstLineChars="200"/>
        <w:rPr>
          <w:rFonts w:ascii="仿宋" w:hAnsi="仿宋" w:eastAsia="仿宋" w:cs="仿宋"/>
          <w:sz w:val="32"/>
          <w:szCs w:val="32"/>
          <w:shd w:val="clear" w:color="auto" w:fill="FFFFFF"/>
        </w:rPr>
      </w:pPr>
    </w:p>
    <w:p>
      <w:pPr>
        <w:spacing w:line="560" w:lineRule="exact"/>
        <w:rPr>
          <w:rFonts w:hint="eastAsia" w:ascii="仿宋" w:hAnsi="仿宋" w:eastAsia="仿宋" w:cs="仿宋"/>
          <w:sz w:val="32"/>
          <w:szCs w:val="32"/>
          <w:shd w:val="clear" w:color="auto" w:fill="FFFFFF"/>
          <w:lang w:eastAsia="zh-CN"/>
        </w:rPr>
      </w:pPr>
      <w:r>
        <w:rPr>
          <w:rFonts w:ascii="仿宋" w:hAnsi="仿宋" w:eastAsia="仿宋" w:cs="仿宋"/>
          <w:sz w:val="32"/>
          <w:szCs w:val="32"/>
          <w:shd w:val="clear" w:color="auto" w:fill="FFFFFF"/>
        </w:rPr>
        <w:t>致：</w:t>
      </w:r>
      <w:r>
        <w:rPr>
          <w:rFonts w:hint="eastAsia" w:ascii="仿宋" w:hAnsi="仿宋" w:eastAsia="仿宋" w:cs="仿宋"/>
          <w:sz w:val="32"/>
          <w:szCs w:val="32"/>
          <w:shd w:val="clear" w:color="auto" w:fill="FFFFFF"/>
          <w:lang w:eastAsia="zh-CN"/>
        </w:rPr>
        <w:t>江西省水投能源发展有限公司</w:t>
      </w:r>
    </w:p>
    <w:p>
      <w:pPr>
        <w:spacing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根据贵方征集</w:t>
      </w:r>
      <w:r>
        <w:rPr>
          <w:rFonts w:hint="eastAsia" w:ascii="仿宋" w:hAnsi="仿宋" w:eastAsia="仿宋" w:cs="仿宋"/>
          <w:sz w:val="32"/>
          <w:szCs w:val="32"/>
          <w:shd w:val="clear" w:color="auto" w:fill="FFFFFF"/>
          <w:lang w:eastAsia="zh-CN"/>
        </w:rPr>
        <w:t>货物类</w:t>
      </w:r>
      <w:r>
        <w:rPr>
          <w:rFonts w:ascii="仿宋" w:hAnsi="仿宋" w:eastAsia="仿宋" w:cs="仿宋"/>
          <w:sz w:val="32"/>
          <w:szCs w:val="32"/>
          <w:shd w:val="clear" w:color="auto" w:fill="FFFFFF"/>
        </w:rPr>
        <w:t>供应商入库的公告</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我公司在完全理解本</w:t>
      </w:r>
      <w:r>
        <w:rPr>
          <w:rFonts w:hint="eastAsia" w:ascii="仿宋" w:hAnsi="仿宋" w:eastAsia="仿宋" w:cs="仿宋"/>
          <w:sz w:val="32"/>
          <w:szCs w:val="32"/>
          <w:shd w:val="clear" w:color="auto" w:fill="FFFFFF"/>
        </w:rPr>
        <w:t>活动</w:t>
      </w:r>
      <w:r>
        <w:rPr>
          <w:rFonts w:ascii="仿宋" w:hAnsi="仿宋" w:eastAsia="仿宋" w:cs="仿宋"/>
          <w:sz w:val="32"/>
          <w:szCs w:val="32"/>
          <w:shd w:val="clear" w:color="auto" w:fill="FFFFFF"/>
        </w:rPr>
        <w:t>的</w:t>
      </w:r>
      <w:r>
        <w:rPr>
          <w:rFonts w:hint="eastAsia" w:ascii="仿宋" w:hAnsi="仿宋" w:eastAsia="仿宋" w:cs="仿宋"/>
          <w:sz w:val="32"/>
          <w:szCs w:val="32"/>
          <w:shd w:val="clear" w:color="auto" w:fill="FFFFFF"/>
        </w:rPr>
        <w:t>资格</w:t>
      </w:r>
      <w:r>
        <w:rPr>
          <w:rFonts w:ascii="仿宋" w:hAnsi="仿宋" w:eastAsia="仿宋" w:cs="仿宋"/>
          <w:sz w:val="32"/>
          <w:szCs w:val="32"/>
          <w:shd w:val="clear" w:color="auto" w:fill="FFFFFF"/>
        </w:rPr>
        <w:t>要求及其他内容后，决定</w:t>
      </w:r>
      <w:r>
        <w:rPr>
          <w:rFonts w:hint="eastAsia" w:ascii="仿宋" w:hAnsi="仿宋" w:eastAsia="仿宋" w:cs="仿宋"/>
          <w:sz w:val="32"/>
          <w:szCs w:val="32"/>
          <w:shd w:val="clear" w:color="auto" w:fill="FFFFFF"/>
        </w:rPr>
        <w:t>报名</w:t>
      </w:r>
      <w:r>
        <w:rPr>
          <w:rFonts w:ascii="仿宋" w:hAnsi="仿宋" w:eastAsia="仿宋" w:cs="仿宋"/>
          <w:sz w:val="32"/>
          <w:szCs w:val="32"/>
          <w:shd w:val="clear" w:color="auto" w:fill="FFFFFF"/>
        </w:rPr>
        <w:t>参与该</w:t>
      </w:r>
      <w:r>
        <w:rPr>
          <w:rFonts w:hint="eastAsia" w:ascii="仿宋" w:hAnsi="仿宋" w:eastAsia="仿宋" w:cs="仿宋"/>
          <w:sz w:val="32"/>
          <w:szCs w:val="32"/>
          <w:shd w:val="clear" w:color="auto" w:fill="FFFFFF"/>
        </w:rPr>
        <w:t>供应商入库</w:t>
      </w:r>
      <w:r>
        <w:rPr>
          <w:rFonts w:ascii="仿宋" w:hAnsi="仿宋" w:eastAsia="仿宋" w:cs="仿宋"/>
          <w:sz w:val="32"/>
          <w:szCs w:val="32"/>
          <w:shd w:val="clear" w:color="auto" w:fill="FFFFFF"/>
        </w:rPr>
        <w:t>活动。并承诺：如获</w:t>
      </w:r>
      <w:r>
        <w:rPr>
          <w:rFonts w:hint="eastAsia" w:ascii="仿宋" w:hAnsi="仿宋" w:eastAsia="仿宋" w:cs="仿宋"/>
          <w:sz w:val="32"/>
          <w:szCs w:val="32"/>
          <w:shd w:val="clear" w:color="auto" w:fill="FFFFFF"/>
        </w:rPr>
        <w:t>入库，并成交有关服务</w:t>
      </w:r>
      <w:r>
        <w:rPr>
          <w:rFonts w:ascii="仿宋" w:hAnsi="仿宋" w:eastAsia="仿宋" w:cs="仿宋"/>
          <w:sz w:val="32"/>
          <w:szCs w:val="32"/>
          <w:shd w:val="clear" w:color="auto" w:fill="FFFFFF"/>
        </w:rPr>
        <w:t>，我公司将提供足够的</w:t>
      </w:r>
      <w:r>
        <w:rPr>
          <w:rFonts w:hint="eastAsia" w:ascii="仿宋" w:hAnsi="仿宋" w:eastAsia="仿宋" w:cs="仿宋_GB2312"/>
          <w:sz w:val="32"/>
          <w:szCs w:val="32"/>
        </w:rPr>
        <w:t>人员、设备及资金等方面相应的能力</w:t>
      </w:r>
      <w:r>
        <w:rPr>
          <w:rFonts w:ascii="仿宋" w:hAnsi="仿宋" w:eastAsia="仿宋" w:cs="仿宋"/>
          <w:sz w:val="32"/>
          <w:szCs w:val="32"/>
          <w:shd w:val="clear" w:color="auto" w:fill="FFFFFF"/>
        </w:rPr>
        <w:t>保证本合同履行。</w:t>
      </w:r>
    </w:p>
    <w:p>
      <w:pPr>
        <w:spacing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本公司对上述承诺的真实性负责。如有虚假，我公司同意按我方合同违约处理，并依法承担相应法律责任。</w:t>
      </w:r>
    </w:p>
    <w:p>
      <w:pPr>
        <w:spacing w:line="560" w:lineRule="exact"/>
        <w:ind w:firstLine="640" w:firstLineChars="200"/>
        <w:rPr>
          <w:rFonts w:ascii="仿宋" w:hAnsi="仿宋" w:eastAsia="仿宋" w:cs="仿宋"/>
          <w:sz w:val="32"/>
          <w:szCs w:val="32"/>
          <w:shd w:val="clear" w:color="auto" w:fill="FFFFFF"/>
        </w:rPr>
      </w:pPr>
    </w:p>
    <w:p>
      <w:pPr>
        <w:spacing w:line="560" w:lineRule="exact"/>
        <w:ind w:firstLine="640" w:firstLineChars="200"/>
        <w:rPr>
          <w:rFonts w:ascii="仿宋" w:hAnsi="仿宋" w:eastAsia="仿宋" w:cs="仿宋"/>
          <w:sz w:val="32"/>
          <w:szCs w:val="32"/>
          <w:shd w:val="clear" w:color="auto" w:fill="FFFFFF"/>
        </w:rPr>
      </w:pPr>
    </w:p>
    <w:p>
      <w:pPr>
        <w:rPr>
          <w:rFonts w:ascii="仿宋" w:hAnsi="仿宋" w:eastAsia="仿宋" w:cs="仿宋"/>
          <w:sz w:val="32"/>
          <w:szCs w:val="32"/>
          <w:shd w:val="clear" w:color="auto" w:fill="FFFFFF"/>
        </w:rPr>
      </w:pPr>
      <w:r>
        <w:rPr>
          <w:rFonts w:ascii="仿宋" w:hAnsi="仿宋" w:eastAsia="仿宋" w:cs="仿宋"/>
          <w:sz w:val="32"/>
          <w:szCs w:val="32"/>
          <w:shd w:val="clear" w:color="auto" w:fill="FFFFFF"/>
        </w:rPr>
        <w:t>供应商代表（签字或盖章）：</w:t>
      </w:r>
      <w:r>
        <w:rPr>
          <w:rFonts w:ascii="仿宋" w:hAnsi="仿宋" w:eastAsia="仿宋" w:cs="仿宋"/>
          <w:sz w:val="32"/>
          <w:szCs w:val="32"/>
          <w:u w:val="single"/>
          <w:shd w:val="clear" w:color="auto" w:fill="FFFFFF"/>
        </w:rPr>
        <w:tab/>
      </w:r>
    </w:p>
    <w:p>
      <w:pPr>
        <w:rPr>
          <w:rFonts w:ascii="仿宋" w:hAnsi="仿宋" w:eastAsia="仿宋" w:cs="仿宋"/>
          <w:sz w:val="32"/>
          <w:szCs w:val="32"/>
          <w:shd w:val="clear" w:color="auto" w:fill="FFFFFF"/>
        </w:rPr>
      </w:pPr>
      <w:r>
        <w:rPr>
          <w:rFonts w:ascii="仿宋" w:hAnsi="仿宋" w:eastAsia="仿宋" w:cs="仿宋"/>
          <w:sz w:val="32"/>
          <w:szCs w:val="32"/>
          <w:shd w:val="clear" w:color="auto" w:fill="FFFFFF"/>
        </w:rPr>
        <w:t>供应商名称（盖章）：</w:t>
      </w:r>
      <w:r>
        <w:rPr>
          <w:rFonts w:ascii="仿宋" w:hAnsi="仿宋" w:eastAsia="仿宋" w:cs="仿宋"/>
          <w:sz w:val="32"/>
          <w:szCs w:val="32"/>
          <w:u w:val="single"/>
          <w:shd w:val="clear" w:color="auto" w:fill="FFFFFF"/>
        </w:rPr>
        <w:tab/>
      </w:r>
    </w:p>
    <w:p>
      <w:pPr>
        <w:rPr>
          <w:rFonts w:ascii="仿宋" w:hAnsi="仿宋" w:eastAsia="仿宋" w:cs="仿宋"/>
          <w:sz w:val="32"/>
          <w:szCs w:val="32"/>
          <w:shd w:val="clear" w:color="auto" w:fill="FFFFFF"/>
        </w:rPr>
      </w:pPr>
      <w:r>
        <w:rPr>
          <w:rFonts w:ascii="仿宋" w:hAnsi="仿宋" w:eastAsia="仿宋" w:cs="仿宋"/>
          <w:sz w:val="32"/>
          <w:szCs w:val="32"/>
          <w:shd w:val="clear" w:color="auto" w:fill="FFFFFF"/>
        </w:rPr>
        <w:t>日期：</w:t>
      </w:r>
      <w:r>
        <w:rPr>
          <w:rFonts w:ascii="仿宋" w:hAnsi="仿宋" w:eastAsia="仿宋" w:cs="仿宋"/>
          <w:sz w:val="32"/>
          <w:szCs w:val="32"/>
          <w:u w:val="single"/>
          <w:shd w:val="clear" w:color="auto" w:fill="FFFFFF"/>
        </w:rPr>
        <w:tab/>
      </w:r>
    </w:p>
    <w:p>
      <w:pPr>
        <w:spacing w:line="560" w:lineRule="exact"/>
        <w:ind w:firstLine="640" w:firstLineChars="200"/>
        <w:rPr>
          <w:rFonts w:ascii="仿宋" w:hAnsi="仿宋" w:eastAsia="仿宋" w:cs="仿宋"/>
          <w:sz w:val="32"/>
          <w:szCs w:val="32"/>
          <w:shd w:val="clear" w:color="auto" w:fill="FFFFFF"/>
        </w:rPr>
      </w:pPr>
    </w:p>
    <w:p>
      <w:pPr>
        <w:spacing w:line="560" w:lineRule="exact"/>
        <w:ind w:firstLine="640" w:firstLineChars="200"/>
        <w:rPr>
          <w:rFonts w:ascii="仿宋" w:hAnsi="仿宋" w:eastAsia="仿宋" w:cs="仿宋"/>
          <w:sz w:val="32"/>
          <w:szCs w:val="32"/>
          <w:shd w:val="clear" w:color="auto" w:fill="FFFFFF"/>
        </w:rPr>
      </w:pPr>
    </w:p>
    <w:p>
      <w:pPr>
        <w:spacing w:line="560" w:lineRule="exact"/>
        <w:ind w:firstLine="640" w:firstLineChars="200"/>
        <w:rPr>
          <w:rFonts w:ascii="仿宋" w:hAnsi="仿宋" w:eastAsia="仿宋" w:cs="仿宋"/>
          <w:sz w:val="32"/>
          <w:szCs w:val="32"/>
          <w:shd w:val="clear" w:color="auto" w:fill="FFFFFF"/>
        </w:rPr>
      </w:pPr>
    </w:p>
    <w:p>
      <w:pPr>
        <w:pStyle w:val="2"/>
        <w:rPr>
          <w:rFonts w:ascii="仿宋" w:hAnsi="仿宋" w:eastAsia="仿宋" w:cs="仿宋"/>
          <w:b w:val="0"/>
          <w:bCs w:val="0"/>
          <w:sz w:val="32"/>
          <w:szCs w:val="32"/>
          <w:shd w:val="clear" w:color="auto" w:fill="FFFFFF"/>
        </w:rPr>
      </w:pPr>
    </w:p>
    <w:p>
      <w:pPr>
        <w:spacing w:line="560" w:lineRule="exact"/>
        <w:rPr>
          <w:rFonts w:ascii="仿宋" w:hAnsi="仿宋" w:eastAsia="仿宋" w:cs="仿宋"/>
          <w:sz w:val="32"/>
          <w:szCs w:val="32"/>
          <w:shd w:val="clear" w:color="auto" w:fill="FFFFFF"/>
        </w:rPr>
      </w:pPr>
    </w:p>
    <w:p>
      <w:pPr>
        <w:rPr>
          <w:rFonts w:ascii="黑体" w:hAnsi="黑体" w:eastAsia="黑体" w:cs="黑体"/>
          <w:b/>
          <w:bCs/>
          <w:kern w:val="0"/>
          <w:sz w:val="32"/>
          <w:szCs w:val="32"/>
        </w:rPr>
      </w:pPr>
    </w:p>
    <w:p>
      <w:pPr>
        <w:rPr>
          <w:rFonts w:ascii="黑体" w:hAnsi="黑体" w:eastAsia="黑体" w:cs="黑体"/>
          <w:b/>
          <w:bCs/>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附件2</w:t>
      </w:r>
    </w:p>
    <w:p>
      <w:pPr>
        <w:jc w:val="center"/>
        <w:rPr>
          <w:rFonts w:ascii="黑体" w:hAnsi="黑体" w:eastAsia="黑体" w:cs="黑体"/>
          <w:b/>
          <w:sz w:val="32"/>
          <w:szCs w:val="32"/>
        </w:rPr>
      </w:pPr>
      <w:r>
        <w:rPr>
          <w:rFonts w:ascii="黑体" w:hAnsi="黑体" w:eastAsia="黑体" w:cs="黑体"/>
          <w:b/>
          <w:sz w:val="32"/>
          <w:szCs w:val="32"/>
        </w:rPr>
        <w:t>参加本次采购前三年内在经营活动中没有重大违法记录的声明函</w:t>
      </w:r>
      <w:r>
        <w:rPr>
          <w:rFonts w:ascii="仿宋" w:hAnsi="仿宋" w:eastAsia="仿宋" w:cs="仿宋"/>
          <w:b/>
          <w:sz w:val="32"/>
          <w:szCs w:val="32"/>
          <w:shd w:val="clear" w:color="auto" w:fill="FFFFFF"/>
        </w:rPr>
        <w:t>（格式）</w:t>
      </w:r>
    </w:p>
    <w:p>
      <w:pPr>
        <w:rPr>
          <w:rFonts w:ascii="仿宋" w:hAnsi="仿宋" w:eastAsia="仿宋" w:cs="仿宋"/>
          <w:sz w:val="32"/>
          <w:szCs w:val="32"/>
          <w:shd w:val="clear" w:color="auto" w:fill="FFFFFF"/>
        </w:rPr>
      </w:pPr>
    </w:p>
    <w:p>
      <w:pPr>
        <w:spacing w:line="560" w:lineRule="exact"/>
        <w:rPr>
          <w:rFonts w:hint="eastAsia" w:ascii="仿宋" w:hAnsi="仿宋" w:eastAsia="仿宋" w:cs="仿宋"/>
          <w:sz w:val="32"/>
          <w:szCs w:val="32"/>
          <w:shd w:val="clear" w:color="auto" w:fill="FFFFFF"/>
          <w:lang w:eastAsia="zh-CN"/>
        </w:rPr>
      </w:pPr>
      <w:r>
        <w:rPr>
          <w:rFonts w:ascii="仿宋" w:hAnsi="仿宋" w:eastAsia="仿宋" w:cs="仿宋"/>
          <w:sz w:val="32"/>
          <w:szCs w:val="32"/>
          <w:shd w:val="clear" w:color="auto" w:fill="FFFFFF"/>
        </w:rPr>
        <w:t>致：</w:t>
      </w:r>
      <w:r>
        <w:rPr>
          <w:rFonts w:hint="eastAsia" w:ascii="仿宋" w:hAnsi="仿宋" w:eastAsia="仿宋" w:cs="仿宋"/>
          <w:sz w:val="32"/>
          <w:szCs w:val="32"/>
          <w:shd w:val="clear" w:color="auto" w:fill="FFFFFF"/>
          <w:lang w:eastAsia="zh-CN"/>
        </w:rPr>
        <w:t>江西省水投能源发展有限公司</w:t>
      </w:r>
    </w:p>
    <w:p>
      <w:pPr>
        <w:spacing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1.我公司在参加本次</w:t>
      </w:r>
      <w:r>
        <w:rPr>
          <w:rFonts w:hint="eastAsia" w:ascii="仿宋" w:hAnsi="仿宋" w:eastAsia="仿宋" w:cs="仿宋"/>
          <w:sz w:val="32"/>
          <w:szCs w:val="32"/>
          <w:shd w:val="clear" w:color="auto" w:fill="FFFFFF"/>
        </w:rPr>
        <w:t>入库</w:t>
      </w:r>
      <w:r>
        <w:rPr>
          <w:rFonts w:ascii="仿宋" w:hAnsi="仿宋" w:eastAsia="仿宋" w:cs="仿宋"/>
          <w:sz w:val="32"/>
          <w:szCs w:val="32"/>
          <w:shd w:val="clear" w:color="auto" w:fill="FFFFFF"/>
        </w:rPr>
        <w:t>活动前</w:t>
      </w:r>
      <w:r>
        <w:rPr>
          <w:rFonts w:hint="eastAsia" w:ascii="仿宋" w:hAnsi="仿宋" w:eastAsia="仿宋" w:cs="仿宋"/>
          <w:sz w:val="32"/>
          <w:szCs w:val="32"/>
          <w:shd w:val="clear" w:color="auto" w:fill="FFFFFF"/>
        </w:rPr>
        <w:t>三</w:t>
      </w:r>
      <w:r>
        <w:rPr>
          <w:rFonts w:ascii="仿宋" w:hAnsi="仿宋" w:eastAsia="仿宋" w:cs="仿宋"/>
          <w:sz w:val="32"/>
          <w:szCs w:val="32"/>
          <w:shd w:val="clear" w:color="auto" w:fill="FFFFFF"/>
        </w:rPr>
        <w:t>年内未被《全国企业信用信息公示系统》（网址： http://gsxt.saic.gov.cn/）列入严重违法企业名单。</w:t>
      </w:r>
    </w:p>
    <w:p>
      <w:pPr>
        <w:spacing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2.我公司在参加本次</w:t>
      </w:r>
      <w:r>
        <w:rPr>
          <w:rFonts w:hint="eastAsia" w:ascii="仿宋" w:hAnsi="仿宋" w:eastAsia="仿宋" w:cs="仿宋"/>
          <w:sz w:val="32"/>
          <w:szCs w:val="32"/>
          <w:shd w:val="clear" w:color="auto" w:fill="FFFFFF"/>
        </w:rPr>
        <w:t>入库</w:t>
      </w:r>
      <w:r>
        <w:rPr>
          <w:rFonts w:ascii="仿宋" w:hAnsi="仿宋" w:eastAsia="仿宋" w:cs="仿宋"/>
          <w:sz w:val="32"/>
          <w:szCs w:val="32"/>
          <w:shd w:val="clear" w:color="auto" w:fill="FFFFFF"/>
        </w:rPr>
        <w:t>活动前</w:t>
      </w:r>
      <w:r>
        <w:rPr>
          <w:rFonts w:hint="eastAsia" w:ascii="仿宋" w:hAnsi="仿宋" w:eastAsia="仿宋" w:cs="仿宋"/>
          <w:sz w:val="32"/>
          <w:szCs w:val="32"/>
          <w:shd w:val="clear" w:color="auto" w:fill="FFFFFF"/>
        </w:rPr>
        <w:t>三</w:t>
      </w:r>
      <w:r>
        <w:rPr>
          <w:rFonts w:ascii="仿宋" w:hAnsi="仿宋" w:eastAsia="仿宋" w:cs="仿宋"/>
          <w:sz w:val="32"/>
          <w:szCs w:val="32"/>
          <w:shd w:val="clear" w:color="auto" w:fill="FFFFFF"/>
        </w:rPr>
        <w:t>年内在经营活动中没有因违法经营受到刑事处罚或者责令停产停业、吊销许可证或者执照、较大数额罚款等行政处罚。</w:t>
      </w:r>
    </w:p>
    <w:p>
      <w:pPr>
        <w:spacing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3.我公司在参加本次</w:t>
      </w:r>
      <w:r>
        <w:rPr>
          <w:rFonts w:hint="eastAsia" w:ascii="仿宋" w:hAnsi="仿宋" w:eastAsia="仿宋" w:cs="仿宋"/>
          <w:sz w:val="32"/>
          <w:szCs w:val="32"/>
          <w:shd w:val="clear" w:color="auto" w:fill="FFFFFF"/>
        </w:rPr>
        <w:t>入库</w:t>
      </w:r>
      <w:r>
        <w:rPr>
          <w:rFonts w:ascii="仿宋" w:hAnsi="仿宋" w:eastAsia="仿宋" w:cs="仿宋"/>
          <w:sz w:val="32"/>
          <w:szCs w:val="32"/>
          <w:shd w:val="clear" w:color="auto" w:fill="FFFFFF"/>
        </w:rPr>
        <w:t>活动前</w:t>
      </w:r>
      <w:r>
        <w:rPr>
          <w:rFonts w:hint="eastAsia" w:ascii="仿宋" w:hAnsi="仿宋" w:eastAsia="仿宋" w:cs="仿宋"/>
          <w:sz w:val="32"/>
          <w:szCs w:val="32"/>
          <w:shd w:val="clear" w:color="auto" w:fill="FFFFFF"/>
        </w:rPr>
        <w:t>三</w:t>
      </w:r>
      <w:r>
        <w:rPr>
          <w:rFonts w:ascii="仿宋" w:hAnsi="仿宋" w:eastAsia="仿宋" w:cs="仿宋"/>
          <w:sz w:val="32"/>
          <w:szCs w:val="32"/>
          <w:shd w:val="clear" w:color="auto" w:fill="FFFFFF"/>
        </w:rPr>
        <w:t>年内在“信用中国”网站（www.creditchina.gov.cn）、中国政府采购网（www.ccgp.gov.cn）没有被列入失信被执行人、重大税收违法案件当事人名单、政府采购严重违法失信行为记录名单</w:t>
      </w:r>
      <w:r>
        <w:rPr>
          <w:rFonts w:hint="eastAsia" w:ascii="仿宋" w:hAnsi="仿宋" w:eastAsia="仿宋" w:cs="仿宋"/>
          <w:sz w:val="32"/>
          <w:szCs w:val="32"/>
          <w:shd w:val="clear" w:color="auto" w:fill="FFFFFF"/>
        </w:rPr>
        <w:t>。</w:t>
      </w:r>
    </w:p>
    <w:p>
      <w:pPr>
        <w:spacing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特此声明。若以上声明不真实，我方全部承担虚假响应的责任，成交无效，并按法律、法规的规定接受处罚。</w:t>
      </w:r>
    </w:p>
    <w:p>
      <w:pPr>
        <w:pStyle w:val="2"/>
        <w:rPr>
          <w:rFonts w:ascii="仿宋" w:hAnsi="仿宋" w:eastAsia="仿宋" w:cs="仿宋"/>
          <w:b w:val="0"/>
          <w:bCs w:val="0"/>
          <w:sz w:val="32"/>
          <w:szCs w:val="32"/>
          <w:shd w:val="clear" w:color="auto" w:fill="FFFFFF"/>
        </w:rPr>
      </w:pPr>
    </w:p>
    <w:p>
      <w:pPr>
        <w:spacing w:line="560" w:lineRule="exact"/>
        <w:rPr>
          <w:rFonts w:ascii="仿宋" w:hAnsi="仿宋" w:eastAsia="仿宋" w:cs="仿宋"/>
          <w:sz w:val="32"/>
          <w:szCs w:val="32"/>
          <w:shd w:val="clear" w:color="auto" w:fill="FFFFFF"/>
        </w:rPr>
      </w:pPr>
      <w:r>
        <w:rPr>
          <w:rFonts w:ascii="仿宋" w:hAnsi="仿宋" w:eastAsia="仿宋" w:cs="仿宋"/>
          <w:sz w:val="32"/>
          <w:szCs w:val="32"/>
          <w:shd w:val="clear" w:color="auto" w:fill="FFFFFF"/>
        </w:rPr>
        <w:t>供应商代表（签字或盖章）：</w:t>
      </w:r>
      <w:r>
        <w:rPr>
          <w:rFonts w:ascii="仿宋" w:hAnsi="仿宋" w:eastAsia="仿宋" w:cs="仿宋"/>
          <w:sz w:val="32"/>
          <w:szCs w:val="32"/>
          <w:u w:val="single"/>
          <w:shd w:val="clear" w:color="auto" w:fill="FFFFFF"/>
        </w:rPr>
        <w:tab/>
      </w:r>
    </w:p>
    <w:p>
      <w:pPr>
        <w:spacing w:line="560" w:lineRule="exact"/>
        <w:rPr>
          <w:rFonts w:ascii="仿宋" w:hAnsi="仿宋" w:eastAsia="仿宋" w:cs="仿宋"/>
          <w:sz w:val="32"/>
          <w:szCs w:val="32"/>
          <w:shd w:val="clear" w:color="auto" w:fill="FFFFFF"/>
        </w:rPr>
      </w:pPr>
      <w:r>
        <w:rPr>
          <w:rFonts w:ascii="仿宋" w:hAnsi="仿宋" w:eastAsia="仿宋" w:cs="仿宋"/>
          <w:sz w:val="32"/>
          <w:szCs w:val="32"/>
          <w:shd w:val="clear" w:color="auto" w:fill="FFFFFF"/>
        </w:rPr>
        <w:t>供应商名称（盖章）：</w:t>
      </w:r>
      <w:r>
        <w:rPr>
          <w:rFonts w:ascii="仿宋" w:hAnsi="仿宋" w:eastAsia="仿宋" w:cs="仿宋"/>
          <w:sz w:val="32"/>
          <w:szCs w:val="32"/>
          <w:u w:val="single"/>
          <w:shd w:val="clear" w:color="auto" w:fill="FFFFFF"/>
        </w:rPr>
        <w:tab/>
      </w:r>
    </w:p>
    <w:p>
      <w:pPr>
        <w:spacing w:line="560" w:lineRule="exact"/>
        <w:rPr>
          <w:rFonts w:ascii="仿宋" w:hAnsi="仿宋" w:eastAsia="仿宋" w:cs="仿宋"/>
          <w:sz w:val="32"/>
          <w:szCs w:val="32"/>
          <w:u w:val="single"/>
          <w:shd w:val="clear" w:color="auto" w:fill="FFFFFF"/>
        </w:rPr>
      </w:pPr>
      <w:r>
        <w:rPr>
          <w:rFonts w:ascii="仿宋" w:hAnsi="仿宋" w:eastAsia="仿宋" w:cs="仿宋"/>
          <w:sz w:val="32"/>
          <w:szCs w:val="32"/>
          <w:shd w:val="clear" w:color="auto" w:fill="FFFFFF"/>
        </w:rPr>
        <w:t>日期：</w:t>
      </w:r>
      <w:r>
        <w:rPr>
          <w:rFonts w:ascii="仿宋" w:hAnsi="仿宋" w:eastAsia="仿宋" w:cs="仿宋"/>
          <w:sz w:val="32"/>
          <w:szCs w:val="32"/>
          <w:u w:val="single"/>
          <w:shd w:val="clear" w:color="auto" w:fill="FFFFFF"/>
        </w:rPr>
        <w:tab/>
      </w:r>
    </w:p>
    <w:p>
      <w:pPr>
        <w:rPr>
          <w:rFonts w:ascii="黑体" w:hAnsi="黑体" w:eastAsia="黑体" w:cs="黑体"/>
          <w:kern w:val="0"/>
          <w:sz w:val="32"/>
          <w:szCs w:val="32"/>
        </w:rPr>
      </w:pPr>
    </w:p>
    <w:p>
      <w:pPr>
        <w:rPr>
          <w:rFonts w:ascii="黑体" w:hAnsi="黑体" w:eastAsia="黑体" w:cs="黑体"/>
          <w:kern w:val="0"/>
          <w:sz w:val="32"/>
          <w:szCs w:val="32"/>
        </w:rPr>
      </w:pPr>
    </w:p>
    <w:p>
      <w:pPr>
        <w:rPr>
          <w:rFonts w:ascii="黑体" w:hAnsi="黑体" w:eastAsia="黑体" w:cs="黑体"/>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附件3</w:t>
      </w:r>
    </w:p>
    <w:p>
      <w:pPr>
        <w:jc w:val="center"/>
        <w:rPr>
          <w:rFonts w:ascii="仿宋" w:hAnsi="仿宋" w:eastAsia="仿宋" w:cs="仿宋"/>
          <w:b/>
          <w:sz w:val="32"/>
          <w:szCs w:val="32"/>
          <w:shd w:val="clear" w:color="auto" w:fill="FFFFFF"/>
        </w:rPr>
      </w:pPr>
      <w:r>
        <w:rPr>
          <w:rFonts w:ascii="黑体" w:hAnsi="黑体" w:eastAsia="黑体" w:cs="黑体"/>
          <w:b/>
          <w:sz w:val="32"/>
          <w:szCs w:val="32"/>
        </w:rPr>
        <w:t>关于</w:t>
      </w:r>
      <w:r>
        <w:rPr>
          <w:rFonts w:hint="eastAsia" w:ascii="黑体" w:hAnsi="黑体" w:eastAsia="黑体" w:cs="黑体"/>
          <w:b/>
          <w:sz w:val="32"/>
          <w:szCs w:val="32"/>
          <w:lang w:eastAsia="zh-CN"/>
        </w:rPr>
        <w:t>新能源场站运维生产物资</w:t>
      </w:r>
      <w:r>
        <w:rPr>
          <w:rFonts w:hint="eastAsia" w:ascii="黑体" w:hAnsi="黑体" w:eastAsia="黑体" w:cs="黑体"/>
          <w:b/>
          <w:sz w:val="32"/>
          <w:szCs w:val="32"/>
          <w:lang w:val="en-US" w:eastAsia="zh-CN"/>
        </w:rPr>
        <w:t>类</w:t>
      </w:r>
      <w:r>
        <w:rPr>
          <w:rFonts w:hint="eastAsia" w:ascii="黑体" w:hAnsi="黑体" w:eastAsia="黑体" w:cs="黑体"/>
          <w:b/>
          <w:sz w:val="32"/>
          <w:szCs w:val="32"/>
        </w:rPr>
        <w:t>无不良评价</w:t>
      </w:r>
      <w:r>
        <w:rPr>
          <w:rFonts w:ascii="黑体" w:hAnsi="黑体" w:eastAsia="黑体" w:cs="黑体"/>
          <w:b/>
          <w:sz w:val="32"/>
          <w:szCs w:val="32"/>
        </w:rPr>
        <w:t>的承诺函</w:t>
      </w:r>
      <w:r>
        <w:rPr>
          <w:rFonts w:ascii="仿宋" w:hAnsi="仿宋" w:eastAsia="仿宋" w:cs="仿宋"/>
          <w:b/>
          <w:sz w:val="32"/>
          <w:szCs w:val="32"/>
          <w:shd w:val="clear" w:color="auto" w:fill="FFFFFF"/>
        </w:rPr>
        <w:t>（格式）</w:t>
      </w:r>
    </w:p>
    <w:p>
      <w:pPr>
        <w:spacing w:line="560" w:lineRule="exact"/>
        <w:ind w:firstLine="640" w:firstLineChars="200"/>
        <w:rPr>
          <w:rFonts w:ascii="仿宋" w:hAnsi="仿宋" w:eastAsia="仿宋" w:cs="仿宋"/>
          <w:sz w:val="32"/>
          <w:szCs w:val="32"/>
          <w:shd w:val="clear" w:color="auto" w:fill="FFFFFF"/>
        </w:rPr>
      </w:pPr>
    </w:p>
    <w:p>
      <w:pPr>
        <w:spacing w:line="560" w:lineRule="exact"/>
        <w:rPr>
          <w:rFonts w:hint="eastAsia" w:ascii="仿宋" w:hAnsi="仿宋" w:eastAsia="仿宋" w:cs="仿宋"/>
          <w:sz w:val="32"/>
          <w:szCs w:val="32"/>
          <w:shd w:val="clear" w:color="auto" w:fill="FFFFFF"/>
          <w:lang w:eastAsia="zh-CN"/>
        </w:rPr>
      </w:pPr>
      <w:r>
        <w:rPr>
          <w:rFonts w:ascii="仿宋" w:hAnsi="仿宋" w:eastAsia="仿宋" w:cs="仿宋"/>
          <w:sz w:val="32"/>
          <w:szCs w:val="32"/>
          <w:shd w:val="clear" w:color="auto" w:fill="FFFFFF"/>
        </w:rPr>
        <w:t>致：</w:t>
      </w:r>
      <w:r>
        <w:rPr>
          <w:rFonts w:hint="eastAsia" w:ascii="仿宋" w:hAnsi="仿宋" w:eastAsia="仿宋" w:cs="仿宋"/>
          <w:sz w:val="32"/>
          <w:szCs w:val="32"/>
          <w:shd w:val="clear" w:color="auto" w:fill="FFFFFF"/>
          <w:lang w:eastAsia="zh-CN"/>
        </w:rPr>
        <w:t>江西省水投能源发展有限公司</w:t>
      </w:r>
    </w:p>
    <w:p>
      <w:pPr>
        <w:spacing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根据贵方征集</w:t>
      </w:r>
      <w:r>
        <w:rPr>
          <w:rFonts w:hint="eastAsia" w:ascii="仿宋" w:hAnsi="仿宋" w:eastAsia="仿宋" w:cs="仿宋"/>
          <w:sz w:val="32"/>
          <w:szCs w:val="32"/>
          <w:shd w:val="clear" w:color="auto" w:fill="FFFFFF"/>
          <w:lang w:eastAsia="zh-CN"/>
        </w:rPr>
        <w:t>货物类</w:t>
      </w:r>
      <w:r>
        <w:rPr>
          <w:rFonts w:ascii="仿宋" w:hAnsi="仿宋" w:eastAsia="仿宋" w:cs="仿宋"/>
          <w:sz w:val="32"/>
          <w:szCs w:val="32"/>
          <w:shd w:val="clear" w:color="auto" w:fill="FFFFFF"/>
        </w:rPr>
        <w:t>供应商入库的公告</w:t>
      </w:r>
      <w:r>
        <w:rPr>
          <w:rFonts w:hint="eastAsia" w:ascii="仿宋" w:hAnsi="仿宋" w:eastAsia="仿宋" w:cs="仿宋"/>
          <w:sz w:val="32"/>
          <w:szCs w:val="32"/>
          <w:shd w:val="clear" w:color="auto" w:fill="FFFFFF"/>
        </w:rPr>
        <w:t>，</w:t>
      </w:r>
      <w:r>
        <w:rPr>
          <w:rFonts w:ascii="仿宋" w:hAnsi="仿宋" w:eastAsia="仿宋" w:cs="仿宋"/>
          <w:sz w:val="32"/>
          <w:szCs w:val="32"/>
          <w:shd w:val="clear" w:color="auto" w:fill="FFFFFF"/>
        </w:rPr>
        <w:t>我公司在完全理解本</w:t>
      </w:r>
      <w:r>
        <w:rPr>
          <w:rFonts w:hint="eastAsia" w:ascii="仿宋" w:hAnsi="仿宋" w:eastAsia="仿宋" w:cs="仿宋"/>
          <w:sz w:val="32"/>
          <w:szCs w:val="32"/>
          <w:shd w:val="clear" w:color="auto" w:fill="FFFFFF"/>
        </w:rPr>
        <w:t>活动</w:t>
      </w:r>
      <w:r>
        <w:rPr>
          <w:rFonts w:ascii="仿宋" w:hAnsi="仿宋" w:eastAsia="仿宋" w:cs="仿宋"/>
          <w:sz w:val="32"/>
          <w:szCs w:val="32"/>
          <w:shd w:val="clear" w:color="auto" w:fill="FFFFFF"/>
        </w:rPr>
        <w:t>的</w:t>
      </w:r>
      <w:r>
        <w:rPr>
          <w:rFonts w:hint="eastAsia" w:ascii="仿宋" w:hAnsi="仿宋" w:eastAsia="仿宋" w:cs="仿宋"/>
          <w:sz w:val="32"/>
          <w:szCs w:val="32"/>
          <w:shd w:val="clear" w:color="auto" w:fill="FFFFFF"/>
        </w:rPr>
        <w:t>资格</w:t>
      </w:r>
      <w:r>
        <w:rPr>
          <w:rFonts w:ascii="仿宋" w:hAnsi="仿宋" w:eastAsia="仿宋" w:cs="仿宋"/>
          <w:sz w:val="32"/>
          <w:szCs w:val="32"/>
          <w:shd w:val="clear" w:color="auto" w:fill="FFFFFF"/>
        </w:rPr>
        <w:t>要求及其他内容后，决定</w:t>
      </w:r>
      <w:r>
        <w:rPr>
          <w:rFonts w:hint="eastAsia" w:ascii="仿宋" w:hAnsi="仿宋" w:eastAsia="仿宋" w:cs="仿宋"/>
          <w:sz w:val="32"/>
          <w:szCs w:val="32"/>
          <w:shd w:val="clear" w:color="auto" w:fill="FFFFFF"/>
        </w:rPr>
        <w:t>报名</w:t>
      </w:r>
      <w:r>
        <w:rPr>
          <w:rFonts w:ascii="仿宋" w:hAnsi="仿宋" w:eastAsia="仿宋" w:cs="仿宋"/>
          <w:sz w:val="32"/>
          <w:szCs w:val="32"/>
          <w:shd w:val="clear" w:color="auto" w:fill="FFFFFF"/>
        </w:rPr>
        <w:t>参与该</w:t>
      </w:r>
      <w:r>
        <w:rPr>
          <w:rFonts w:hint="eastAsia" w:ascii="仿宋" w:hAnsi="仿宋" w:eastAsia="仿宋" w:cs="仿宋"/>
          <w:sz w:val="32"/>
          <w:szCs w:val="32"/>
          <w:shd w:val="clear" w:color="auto" w:fill="FFFFFF"/>
        </w:rPr>
        <w:t>供应商入库</w:t>
      </w:r>
      <w:r>
        <w:rPr>
          <w:rFonts w:ascii="仿宋" w:hAnsi="仿宋" w:eastAsia="仿宋" w:cs="仿宋"/>
          <w:sz w:val="32"/>
          <w:szCs w:val="32"/>
          <w:shd w:val="clear" w:color="auto" w:fill="FFFFFF"/>
        </w:rPr>
        <w:t>活动。并承诺：</w:t>
      </w:r>
    </w:p>
    <w:p>
      <w:pPr>
        <w:spacing w:line="560" w:lineRule="exact"/>
        <w:ind w:firstLine="640" w:firstLineChars="200"/>
        <w:rPr>
          <w:rFonts w:ascii="仿宋" w:hAnsi="仿宋" w:eastAsia="仿宋" w:cs="仿宋"/>
          <w:sz w:val="32"/>
          <w:szCs w:val="32"/>
          <w:shd w:val="clear" w:color="auto" w:fill="FFFFFF"/>
        </w:rPr>
      </w:pPr>
      <w:r>
        <w:rPr>
          <w:rFonts w:hint="eastAsia" w:ascii="微软雅黑" w:hAnsi="微软雅黑" w:eastAsia="微软雅黑" w:cs="微软雅黑"/>
          <w:sz w:val="32"/>
          <w:szCs w:val="32"/>
          <w:shd w:val="clear" w:color="auto" w:fill="FFFFFF"/>
        </w:rPr>
        <w:t>▢</w:t>
      </w:r>
      <w:r>
        <w:rPr>
          <w:rFonts w:hint="eastAsia" w:ascii="仿宋" w:hAnsi="仿宋" w:eastAsia="仿宋" w:cs="仿宋"/>
          <w:sz w:val="32"/>
          <w:szCs w:val="32"/>
          <w:shd w:val="clear" w:color="auto" w:fill="FFFFFF"/>
        </w:rPr>
        <w:t>未曾为贵方（含全资、控股子公司）提供过</w:t>
      </w:r>
      <w:r>
        <w:rPr>
          <w:rFonts w:hint="eastAsia" w:ascii="仿宋" w:hAnsi="仿宋" w:eastAsia="仿宋" w:cs="仿宋"/>
          <w:sz w:val="32"/>
          <w:szCs w:val="32"/>
          <w:shd w:val="clear" w:color="auto" w:fill="FFFFFF"/>
          <w:lang w:eastAsia="zh-CN"/>
        </w:rPr>
        <w:t>新能源场站运维生产物资</w:t>
      </w:r>
      <w:r>
        <w:rPr>
          <w:rFonts w:ascii="仿宋" w:hAnsi="仿宋" w:eastAsia="仿宋" w:cs="仿宋"/>
          <w:sz w:val="32"/>
          <w:szCs w:val="32"/>
          <w:shd w:val="clear" w:color="auto" w:fill="FFFFFF"/>
        </w:rPr>
        <w:t>。</w:t>
      </w:r>
    </w:p>
    <w:p>
      <w:pPr>
        <w:spacing w:line="560" w:lineRule="exact"/>
        <w:ind w:firstLine="640" w:firstLineChars="200"/>
        <w:rPr>
          <w:rFonts w:ascii="仿宋" w:hAnsi="仿宋" w:eastAsia="仿宋" w:cs="仿宋"/>
          <w:sz w:val="32"/>
          <w:szCs w:val="32"/>
          <w:shd w:val="clear" w:color="auto" w:fill="FFFFFF"/>
        </w:rPr>
      </w:pPr>
      <w:r>
        <w:rPr>
          <w:rFonts w:hint="eastAsia" w:ascii="微软雅黑" w:hAnsi="微软雅黑" w:eastAsia="微软雅黑" w:cs="微软雅黑"/>
          <w:sz w:val="32"/>
          <w:szCs w:val="32"/>
          <w:shd w:val="clear" w:color="auto" w:fill="FFFFFF"/>
        </w:rPr>
        <w:t>▢</w:t>
      </w:r>
      <w:r>
        <w:rPr>
          <w:rFonts w:hint="eastAsia" w:ascii="仿宋" w:hAnsi="仿宋" w:eastAsia="仿宋" w:cs="仿宋"/>
          <w:sz w:val="32"/>
          <w:szCs w:val="32"/>
          <w:shd w:val="clear" w:color="auto" w:fill="FFFFFF"/>
        </w:rPr>
        <w:t>曾为贵方（含全资、控股子公司）提供过</w:t>
      </w:r>
      <w:r>
        <w:rPr>
          <w:rFonts w:hint="eastAsia" w:ascii="仿宋" w:hAnsi="仿宋" w:eastAsia="仿宋" w:cs="仿宋"/>
          <w:sz w:val="32"/>
          <w:szCs w:val="32"/>
          <w:shd w:val="clear" w:color="auto" w:fill="FFFFFF"/>
          <w:lang w:eastAsia="zh-CN"/>
        </w:rPr>
        <w:t>新能源场站运维生产物资</w:t>
      </w:r>
      <w:r>
        <w:rPr>
          <w:rFonts w:hint="eastAsia" w:ascii="仿宋" w:hAnsi="仿宋" w:eastAsia="仿宋" w:cs="仿宋"/>
          <w:sz w:val="32"/>
          <w:szCs w:val="32"/>
          <w:shd w:val="clear" w:color="auto" w:fill="FFFFFF"/>
        </w:rPr>
        <w:t>，项目服务时间：，</w:t>
      </w:r>
    </w:p>
    <w:p>
      <w:pPr>
        <w:spacing w:line="56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项目名称：，无不良评价。</w:t>
      </w:r>
    </w:p>
    <w:p>
      <w:pPr>
        <w:spacing w:line="56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本公司对上述承诺的真实性负责。如有虚假，我公司同意按我方合同违约处理，并依法承担相应法律责任。</w:t>
      </w:r>
    </w:p>
    <w:p>
      <w:pPr>
        <w:spacing w:line="560" w:lineRule="exact"/>
        <w:ind w:firstLine="640" w:firstLineChars="200"/>
        <w:rPr>
          <w:rFonts w:ascii="仿宋" w:hAnsi="仿宋" w:eastAsia="仿宋" w:cs="仿宋"/>
          <w:sz w:val="32"/>
          <w:szCs w:val="32"/>
          <w:shd w:val="clear" w:color="auto" w:fill="FFFFFF"/>
        </w:rPr>
      </w:pPr>
    </w:p>
    <w:p>
      <w:pPr>
        <w:spacing w:line="560" w:lineRule="exact"/>
        <w:ind w:firstLine="640" w:firstLineChars="200"/>
        <w:rPr>
          <w:rFonts w:ascii="仿宋" w:hAnsi="仿宋" w:eastAsia="仿宋" w:cs="仿宋"/>
          <w:sz w:val="32"/>
          <w:szCs w:val="32"/>
          <w:shd w:val="clear" w:color="auto" w:fill="FFFFFF"/>
        </w:rPr>
      </w:pPr>
    </w:p>
    <w:p>
      <w:pPr>
        <w:spacing w:line="560" w:lineRule="exact"/>
        <w:rPr>
          <w:rFonts w:ascii="仿宋" w:hAnsi="仿宋" w:eastAsia="仿宋" w:cs="仿宋"/>
          <w:sz w:val="32"/>
          <w:szCs w:val="32"/>
          <w:shd w:val="clear" w:color="auto" w:fill="FFFFFF"/>
        </w:rPr>
      </w:pPr>
      <w:r>
        <w:rPr>
          <w:rFonts w:ascii="仿宋" w:hAnsi="仿宋" w:eastAsia="仿宋" w:cs="仿宋"/>
          <w:sz w:val="32"/>
          <w:szCs w:val="32"/>
          <w:shd w:val="clear" w:color="auto" w:fill="FFFFFF"/>
        </w:rPr>
        <w:t>供应商代表（签字或盖章）：</w:t>
      </w:r>
      <w:r>
        <w:rPr>
          <w:rFonts w:ascii="仿宋" w:hAnsi="仿宋" w:eastAsia="仿宋" w:cs="仿宋"/>
          <w:sz w:val="32"/>
          <w:szCs w:val="32"/>
          <w:u w:val="single"/>
          <w:shd w:val="clear" w:color="auto" w:fill="FFFFFF"/>
        </w:rPr>
        <w:tab/>
      </w:r>
    </w:p>
    <w:p>
      <w:pPr>
        <w:spacing w:line="560" w:lineRule="exact"/>
        <w:rPr>
          <w:rFonts w:ascii="仿宋" w:hAnsi="仿宋" w:eastAsia="仿宋" w:cs="仿宋"/>
          <w:sz w:val="32"/>
          <w:szCs w:val="32"/>
          <w:shd w:val="clear" w:color="auto" w:fill="FFFFFF"/>
        </w:rPr>
      </w:pPr>
      <w:r>
        <w:rPr>
          <w:rFonts w:ascii="仿宋" w:hAnsi="仿宋" w:eastAsia="仿宋" w:cs="仿宋"/>
          <w:sz w:val="32"/>
          <w:szCs w:val="32"/>
          <w:shd w:val="clear" w:color="auto" w:fill="FFFFFF"/>
        </w:rPr>
        <w:t>供应商名称（盖章）：</w:t>
      </w:r>
      <w:r>
        <w:rPr>
          <w:rFonts w:ascii="仿宋" w:hAnsi="仿宋" w:eastAsia="仿宋" w:cs="仿宋"/>
          <w:sz w:val="32"/>
          <w:szCs w:val="32"/>
          <w:u w:val="single"/>
          <w:shd w:val="clear" w:color="auto" w:fill="FFFFFF"/>
        </w:rPr>
        <w:tab/>
      </w:r>
    </w:p>
    <w:p>
      <w:pPr>
        <w:spacing w:line="560" w:lineRule="exact"/>
        <w:rPr>
          <w:rFonts w:ascii="仿宋" w:hAnsi="仿宋" w:eastAsia="仿宋" w:cs="仿宋"/>
          <w:sz w:val="32"/>
          <w:szCs w:val="32"/>
          <w:shd w:val="clear" w:color="auto" w:fill="FFFFFF"/>
        </w:rPr>
      </w:pPr>
      <w:r>
        <w:rPr>
          <w:rFonts w:ascii="仿宋" w:hAnsi="仿宋" w:eastAsia="仿宋" w:cs="仿宋"/>
          <w:sz w:val="32"/>
          <w:szCs w:val="32"/>
          <w:shd w:val="clear" w:color="auto" w:fill="FFFFFF"/>
        </w:rPr>
        <w:t>日期：</w:t>
      </w:r>
      <w:r>
        <w:rPr>
          <w:rFonts w:ascii="仿宋" w:hAnsi="仿宋" w:eastAsia="仿宋" w:cs="仿宋"/>
          <w:sz w:val="32"/>
          <w:szCs w:val="32"/>
          <w:u w:val="single"/>
          <w:shd w:val="clear" w:color="auto" w:fill="FFFFFF"/>
        </w:rPr>
        <w:tab/>
      </w:r>
    </w:p>
    <w:p>
      <w:pPr>
        <w:spacing w:line="560" w:lineRule="exact"/>
        <w:rPr>
          <w:rFonts w:ascii="仿宋" w:hAnsi="仿宋" w:eastAsia="仿宋" w:cs="仿宋"/>
          <w:sz w:val="32"/>
          <w:szCs w:val="32"/>
          <w:shd w:val="clear" w:color="auto" w:fill="FFFFFF"/>
        </w:rPr>
      </w:pPr>
    </w:p>
    <w:p>
      <w:pPr>
        <w:spacing w:line="560" w:lineRule="exact"/>
        <w:rPr>
          <w:rFonts w:ascii="仿宋" w:hAnsi="仿宋" w:eastAsia="仿宋" w:cs="仿宋"/>
          <w:sz w:val="32"/>
          <w:szCs w:val="32"/>
          <w:shd w:val="clear" w:color="auto" w:fill="FFFFFF"/>
        </w:rPr>
      </w:pPr>
    </w:p>
    <w:p>
      <w:pPr>
        <w:spacing w:line="560" w:lineRule="exact"/>
        <w:rPr>
          <w:rFonts w:ascii="仿宋" w:hAnsi="仿宋" w:eastAsia="仿宋" w:cs="仿宋"/>
          <w:sz w:val="32"/>
          <w:szCs w:val="32"/>
          <w:shd w:val="clear" w:color="auto" w:fill="FFFFFF"/>
        </w:rPr>
      </w:pPr>
    </w:p>
    <w:p>
      <w:pPr>
        <w:spacing w:line="560" w:lineRule="exact"/>
        <w:rPr>
          <w:rFonts w:ascii="仿宋" w:hAnsi="仿宋" w:eastAsia="仿宋" w:cs="仿宋"/>
          <w:sz w:val="32"/>
          <w:szCs w:val="32"/>
          <w:shd w:val="clear" w:color="auto" w:fill="FFFFFF"/>
        </w:rPr>
      </w:pPr>
    </w:p>
    <w:p>
      <w:pPr>
        <w:rPr>
          <w:rFonts w:ascii="黑体" w:hAnsi="黑体" w:eastAsia="黑体" w:cs="黑体"/>
          <w:kern w:val="0"/>
          <w:sz w:val="32"/>
          <w:szCs w:val="32"/>
        </w:rPr>
      </w:pPr>
    </w:p>
    <w:p>
      <w:pPr>
        <w:rPr>
          <w:rFonts w:ascii="黑体" w:hAnsi="黑体" w:eastAsia="黑体" w:cs="黑体"/>
          <w:kern w:val="0"/>
          <w:sz w:val="32"/>
          <w:szCs w:val="32"/>
        </w:rPr>
      </w:pPr>
      <w:r>
        <w:rPr>
          <w:rFonts w:hint="eastAsia" w:ascii="黑体" w:hAnsi="黑体" w:eastAsia="黑体" w:cs="黑体"/>
          <w:kern w:val="0"/>
          <w:sz w:val="32"/>
          <w:szCs w:val="32"/>
        </w:rPr>
        <w:t>附件4</w:t>
      </w:r>
    </w:p>
    <w:p>
      <w:pPr>
        <w:jc w:val="center"/>
        <w:rPr>
          <w:rFonts w:hint="eastAsia" w:ascii="黑体" w:hAnsi="黑体" w:eastAsia="黑体" w:cs="黑体"/>
          <w:b/>
          <w:sz w:val="32"/>
          <w:szCs w:val="32"/>
          <w:lang w:eastAsia="zh-CN"/>
        </w:rPr>
      </w:pPr>
      <w:r>
        <w:rPr>
          <w:rFonts w:hint="eastAsia" w:ascii="黑体" w:hAnsi="黑体" w:eastAsia="黑体" w:cs="黑体"/>
          <w:b/>
          <w:sz w:val="32"/>
          <w:szCs w:val="32"/>
          <w:lang w:eastAsia="zh-CN"/>
        </w:rPr>
        <w:t>江西省水投能源发展有限公司</w:t>
      </w:r>
    </w:p>
    <w:p>
      <w:pPr>
        <w:jc w:val="center"/>
        <w:rPr>
          <w:rFonts w:ascii="仿宋_GB2312" w:hAnsi="仿宋_GB2312" w:eastAsia="仿宋_GB2312" w:cs="仿宋_GB2312"/>
          <w:color w:val="000000"/>
          <w:kern w:val="0"/>
          <w:sz w:val="32"/>
          <w:szCs w:val="32"/>
        </w:rPr>
      </w:pPr>
      <w:r>
        <w:rPr>
          <w:rFonts w:hint="eastAsia" w:ascii="黑体" w:hAnsi="黑体" w:eastAsia="黑体"/>
          <w:b/>
          <w:bCs/>
          <w:sz w:val="32"/>
          <w:szCs w:val="32"/>
        </w:rPr>
        <w:t>供应商入库申请表</w:t>
      </w:r>
    </w:p>
    <w:tbl>
      <w:tblPr>
        <w:tblStyle w:val="11"/>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3567"/>
        <w:gridCol w:w="1331"/>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供应商名称</w:t>
            </w:r>
          </w:p>
        </w:tc>
        <w:tc>
          <w:tcPr>
            <w:tcW w:w="7333" w:type="dxa"/>
            <w:gridSpan w:val="3"/>
            <w:noWrap/>
            <w:vAlign w:val="center"/>
          </w:tcPr>
          <w:p>
            <w:pPr>
              <w:spacing w:line="400" w:lineRule="exac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exac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申请类型</w:t>
            </w:r>
          </w:p>
        </w:tc>
        <w:tc>
          <w:tcPr>
            <w:tcW w:w="7333" w:type="dxa"/>
            <w:gridSpan w:val="3"/>
            <w:noWrap/>
            <w:vAlign w:val="center"/>
          </w:tcPr>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工程类（类型：资质：）</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货物类（类型：资质：）</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货物类</w:t>
            </w:r>
            <w:r>
              <w:rPr>
                <w:rFonts w:hint="eastAsia" w:ascii="仿宋" w:hAnsi="仿宋" w:eastAsia="仿宋" w:cs="仿宋"/>
                <w:color w:val="000000"/>
                <w:kern w:val="0"/>
                <w:sz w:val="24"/>
                <w:szCs w:val="24"/>
              </w:rPr>
              <w:t>（类型：资质：）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法人代表</w:t>
            </w:r>
          </w:p>
        </w:tc>
        <w:tc>
          <w:tcPr>
            <w:tcW w:w="3567" w:type="dxa"/>
            <w:noWrap/>
            <w:vAlign w:val="center"/>
          </w:tcPr>
          <w:p>
            <w:pPr>
              <w:spacing w:line="400" w:lineRule="exact"/>
              <w:rPr>
                <w:rFonts w:ascii="仿宋" w:hAnsi="仿宋" w:eastAsia="仿宋" w:cs="仿宋"/>
                <w:color w:val="000000"/>
                <w:kern w:val="0"/>
                <w:sz w:val="24"/>
                <w:szCs w:val="24"/>
              </w:rPr>
            </w:pPr>
          </w:p>
        </w:tc>
        <w:tc>
          <w:tcPr>
            <w:tcW w:w="133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注册资金（万元）</w:t>
            </w:r>
          </w:p>
        </w:tc>
        <w:tc>
          <w:tcPr>
            <w:tcW w:w="2435" w:type="dxa"/>
            <w:noWrap/>
            <w:vAlign w:val="center"/>
          </w:tcPr>
          <w:p>
            <w:pPr>
              <w:spacing w:line="400" w:lineRule="exac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注册地址</w:t>
            </w:r>
          </w:p>
        </w:tc>
        <w:tc>
          <w:tcPr>
            <w:tcW w:w="3567" w:type="dxa"/>
            <w:noWrap/>
            <w:vAlign w:val="center"/>
          </w:tcPr>
          <w:p>
            <w:pPr>
              <w:spacing w:line="400" w:lineRule="exact"/>
              <w:rPr>
                <w:rFonts w:ascii="仿宋" w:hAnsi="仿宋" w:eastAsia="仿宋" w:cs="仿宋"/>
                <w:color w:val="000000"/>
                <w:kern w:val="0"/>
                <w:sz w:val="24"/>
                <w:szCs w:val="24"/>
              </w:rPr>
            </w:pPr>
          </w:p>
        </w:tc>
        <w:tc>
          <w:tcPr>
            <w:tcW w:w="133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注册时间</w:t>
            </w:r>
          </w:p>
        </w:tc>
        <w:tc>
          <w:tcPr>
            <w:tcW w:w="2435" w:type="dxa"/>
            <w:noWrap/>
            <w:vAlign w:val="center"/>
          </w:tcPr>
          <w:p>
            <w:pPr>
              <w:spacing w:line="400" w:lineRule="exac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p>
        </w:tc>
        <w:tc>
          <w:tcPr>
            <w:tcW w:w="3567" w:type="dxa"/>
            <w:noWrap/>
            <w:vAlign w:val="center"/>
          </w:tcPr>
          <w:p>
            <w:pPr>
              <w:spacing w:line="400" w:lineRule="exact"/>
              <w:rPr>
                <w:rFonts w:ascii="仿宋" w:hAnsi="仿宋" w:eastAsia="仿宋" w:cs="仿宋"/>
                <w:color w:val="000000"/>
                <w:kern w:val="0"/>
                <w:sz w:val="24"/>
                <w:szCs w:val="24"/>
              </w:rPr>
            </w:pPr>
          </w:p>
        </w:tc>
        <w:tc>
          <w:tcPr>
            <w:tcW w:w="133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联系电话</w:t>
            </w:r>
          </w:p>
        </w:tc>
        <w:tc>
          <w:tcPr>
            <w:tcW w:w="2435" w:type="dxa"/>
            <w:noWrap/>
            <w:vAlign w:val="center"/>
          </w:tcPr>
          <w:p>
            <w:pPr>
              <w:spacing w:line="400" w:lineRule="exac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经营范围</w:t>
            </w:r>
          </w:p>
        </w:tc>
        <w:tc>
          <w:tcPr>
            <w:tcW w:w="7333" w:type="dxa"/>
            <w:gridSpan w:val="3"/>
            <w:noWrap/>
            <w:vAlign w:val="center"/>
          </w:tcPr>
          <w:p>
            <w:pPr>
              <w:spacing w:line="400" w:lineRule="exact"/>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主要业绩</w:t>
            </w:r>
          </w:p>
        </w:tc>
        <w:tc>
          <w:tcPr>
            <w:tcW w:w="7333" w:type="dxa"/>
            <w:gridSpan w:val="3"/>
            <w:noWrap/>
            <w:vAlign w:val="center"/>
          </w:tcPr>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包括中标时间、合同内容、中标金额、是否为相关业绩、合作方联系人、联系电话等。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单位性质</w:t>
            </w:r>
          </w:p>
        </w:tc>
        <w:tc>
          <w:tcPr>
            <w:tcW w:w="7333" w:type="dxa"/>
            <w:gridSpan w:val="3"/>
            <w:noWrap/>
            <w:vAlign w:val="center"/>
          </w:tcPr>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□国有       □合资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资料验证</w:t>
            </w:r>
          </w:p>
        </w:tc>
        <w:tc>
          <w:tcPr>
            <w:tcW w:w="7333" w:type="dxa"/>
            <w:gridSpan w:val="3"/>
            <w:noWrap/>
            <w:vAlign w:val="center"/>
          </w:tcPr>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□法人营业执照  □安全生产许可证  □开户许可证</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□资质证书  □法定代表人身份证复印件  □授权委托书</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□法人单位银行征信情况  □资质人员数量及社保缴纳证明（  名）</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□商业信誉和财务状况材料 □无重大违纪违法记录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841" w:type="dxa"/>
            <w:noWrap/>
            <w:vAlign w:val="center"/>
          </w:tcPr>
          <w:p>
            <w:pPr>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申请入库单位法人代表签字、盖章</w:t>
            </w:r>
          </w:p>
        </w:tc>
        <w:tc>
          <w:tcPr>
            <w:tcW w:w="3567" w:type="dxa"/>
            <w:noWrap/>
            <w:vAlign w:val="center"/>
          </w:tcPr>
          <w:p>
            <w:pPr>
              <w:spacing w:line="400" w:lineRule="exact"/>
              <w:rPr>
                <w:rFonts w:ascii="仿宋" w:hAnsi="仿宋" w:eastAsia="仿宋" w:cs="仿宋"/>
              </w:rPr>
            </w:pPr>
            <w:r>
              <w:rPr>
                <w:rFonts w:hint="eastAsia" w:ascii="仿宋" w:hAnsi="仿宋" w:eastAsia="仿宋" w:cs="仿宋"/>
              </w:rPr>
              <w:t>签字（章）：</w:t>
            </w:r>
          </w:p>
          <w:p>
            <w:pPr>
              <w:spacing w:line="400" w:lineRule="exact"/>
            </w:pPr>
            <w:r>
              <w:rPr>
                <w:rFonts w:hint="eastAsia" w:ascii="仿宋" w:hAnsi="仿宋" w:eastAsia="仿宋" w:cs="仿宋"/>
                <w:color w:val="000000"/>
                <w:kern w:val="0"/>
                <w:sz w:val="24"/>
                <w:szCs w:val="24"/>
              </w:rPr>
              <w:t>日期：   年  月  日</w:t>
            </w:r>
          </w:p>
          <w:p>
            <w:pPr>
              <w:spacing w:line="400" w:lineRule="exact"/>
              <w:rPr>
                <w:rFonts w:ascii="仿宋" w:hAnsi="仿宋" w:eastAsia="仿宋" w:cs="仿宋"/>
                <w:color w:val="000000"/>
                <w:kern w:val="0"/>
                <w:sz w:val="24"/>
                <w:szCs w:val="24"/>
              </w:rPr>
            </w:pPr>
          </w:p>
        </w:tc>
        <w:tc>
          <w:tcPr>
            <w:tcW w:w="3766" w:type="dxa"/>
            <w:gridSpan w:val="2"/>
            <w:noWrap/>
            <w:vAlign w:val="center"/>
          </w:tcPr>
          <w:p>
            <w:pPr>
              <w:spacing w:line="400" w:lineRule="exact"/>
              <w:rPr>
                <w:rFonts w:ascii="仿宋" w:hAnsi="仿宋" w:eastAsia="仿宋" w:cs="仿宋"/>
              </w:rPr>
            </w:pPr>
            <w:r>
              <w:rPr>
                <w:rFonts w:hint="eastAsia" w:ascii="仿宋" w:hAnsi="仿宋" w:eastAsia="仿宋" w:cs="仿宋"/>
              </w:rPr>
              <w:t>公章：</w:t>
            </w:r>
          </w:p>
          <w:p>
            <w:pPr>
              <w:spacing w:line="400" w:lineRule="exact"/>
              <w:rPr>
                <w:rFonts w:ascii="仿宋" w:hAnsi="仿宋" w:eastAsia="仿宋" w:cs="仿宋"/>
                <w:color w:val="000000"/>
                <w:kern w:val="0"/>
                <w:sz w:val="24"/>
                <w:szCs w:val="24"/>
              </w:rPr>
            </w:pPr>
            <w:r>
              <w:rPr>
                <w:rFonts w:hint="eastAsia" w:ascii="仿宋" w:hAnsi="仿宋" w:eastAsia="仿宋" w:cs="仿宋"/>
                <w:color w:val="000000"/>
                <w:kern w:val="0"/>
                <w:sz w:val="24"/>
                <w:szCs w:val="24"/>
              </w:rPr>
              <w:t>日期：   年  月  日</w:t>
            </w:r>
          </w:p>
        </w:tc>
      </w:tr>
    </w:tbl>
    <w:p>
      <w:pPr>
        <w:pStyle w:val="5"/>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19CE1"/>
    <w:multiLevelType w:val="singleLevel"/>
    <w:tmpl w:val="C1119CE1"/>
    <w:lvl w:ilvl="0" w:tentative="0">
      <w:start w:val="1"/>
      <w:numFmt w:val="chineseCounting"/>
      <w:pStyle w:val="15"/>
      <w:suff w:val="nothing"/>
      <w:lvlText w:val="第%1条"/>
      <w:lvlJc w:val="left"/>
      <w:pPr>
        <w:ind w:left="620" w:firstLine="420"/>
      </w:pPr>
      <w:rPr>
        <w:rFonts w:hint="eastAsia" w:eastAsia="仿宋"/>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yNDIwYTU4MzU0OTcxZWMzMDRhMGMzM2IwZDk4ZWQifQ=="/>
  </w:docVars>
  <w:rsids>
    <w:rsidRoot w:val="3CCD21CE"/>
    <w:rsid w:val="002F1695"/>
    <w:rsid w:val="00360F03"/>
    <w:rsid w:val="007D5804"/>
    <w:rsid w:val="00A07D81"/>
    <w:rsid w:val="00AF0ADF"/>
    <w:rsid w:val="00B55774"/>
    <w:rsid w:val="00E54D24"/>
    <w:rsid w:val="02421D02"/>
    <w:rsid w:val="02E44E52"/>
    <w:rsid w:val="02E774B5"/>
    <w:rsid w:val="0314369E"/>
    <w:rsid w:val="03A03184"/>
    <w:rsid w:val="03E06A36"/>
    <w:rsid w:val="04F96FF0"/>
    <w:rsid w:val="05183ABD"/>
    <w:rsid w:val="057B2147"/>
    <w:rsid w:val="06715721"/>
    <w:rsid w:val="068425AA"/>
    <w:rsid w:val="06B63114"/>
    <w:rsid w:val="06CD0ABC"/>
    <w:rsid w:val="06DC4EEE"/>
    <w:rsid w:val="071D4AEC"/>
    <w:rsid w:val="07E35D35"/>
    <w:rsid w:val="07F34EC9"/>
    <w:rsid w:val="080F2686"/>
    <w:rsid w:val="08FB3249"/>
    <w:rsid w:val="090B4865"/>
    <w:rsid w:val="0A3D7BBA"/>
    <w:rsid w:val="0A592931"/>
    <w:rsid w:val="0A6F6D7E"/>
    <w:rsid w:val="0A7150BF"/>
    <w:rsid w:val="0AF33435"/>
    <w:rsid w:val="0B7373D0"/>
    <w:rsid w:val="0C291AD7"/>
    <w:rsid w:val="0CF20C5A"/>
    <w:rsid w:val="0D5F7AE0"/>
    <w:rsid w:val="0D964C9A"/>
    <w:rsid w:val="0DA11FD2"/>
    <w:rsid w:val="0F8D4DF7"/>
    <w:rsid w:val="0FA364D6"/>
    <w:rsid w:val="0FFB63F9"/>
    <w:rsid w:val="1010515E"/>
    <w:rsid w:val="1019656B"/>
    <w:rsid w:val="107E65FB"/>
    <w:rsid w:val="1146523A"/>
    <w:rsid w:val="12922832"/>
    <w:rsid w:val="134F3D02"/>
    <w:rsid w:val="1565422D"/>
    <w:rsid w:val="15BB6962"/>
    <w:rsid w:val="163D3DDC"/>
    <w:rsid w:val="16842491"/>
    <w:rsid w:val="17881E3E"/>
    <w:rsid w:val="17E53404"/>
    <w:rsid w:val="1908399E"/>
    <w:rsid w:val="19526877"/>
    <w:rsid w:val="19DC1E7A"/>
    <w:rsid w:val="19F416DC"/>
    <w:rsid w:val="1A321C3A"/>
    <w:rsid w:val="1A657C74"/>
    <w:rsid w:val="1A802144"/>
    <w:rsid w:val="1ADF57C8"/>
    <w:rsid w:val="1C2A0639"/>
    <w:rsid w:val="1DEF6D8A"/>
    <w:rsid w:val="1E720655"/>
    <w:rsid w:val="1F38650F"/>
    <w:rsid w:val="1F7C51C0"/>
    <w:rsid w:val="1FDF698A"/>
    <w:rsid w:val="2186530F"/>
    <w:rsid w:val="21894E00"/>
    <w:rsid w:val="21AB121A"/>
    <w:rsid w:val="21C61BB0"/>
    <w:rsid w:val="22396826"/>
    <w:rsid w:val="22CA78A2"/>
    <w:rsid w:val="23E9602A"/>
    <w:rsid w:val="24E862E1"/>
    <w:rsid w:val="25040CE0"/>
    <w:rsid w:val="255B2F57"/>
    <w:rsid w:val="25BC03F3"/>
    <w:rsid w:val="25FF7D86"/>
    <w:rsid w:val="26567DF3"/>
    <w:rsid w:val="26DB0985"/>
    <w:rsid w:val="275A752A"/>
    <w:rsid w:val="288A2311"/>
    <w:rsid w:val="28A11DF8"/>
    <w:rsid w:val="2A37368A"/>
    <w:rsid w:val="2A4D027C"/>
    <w:rsid w:val="2B073965"/>
    <w:rsid w:val="2B105E80"/>
    <w:rsid w:val="2B232C5A"/>
    <w:rsid w:val="2BDB6BA0"/>
    <w:rsid w:val="2C2057DA"/>
    <w:rsid w:val="2C585940"/>
    <w:rsid w:val="2D7B78E6"/>
    <w:rsid w:val="2DB11022"/>
    <w:rsid w:val="2DFB5E97"/>
    <w:rsid w:val="2E2A0750"/>
    <w:rsid w:val="2E892292"/>
    <w:rsid w:val="2ECA40A3"/>
    <w:rsid w:val="2FBC45F2"/>
    <w:rsid w:val="308154CA"/>
    <w:rsid w:val="31B639EF"/>
    <w:rsid w:val="31DE6AA2"/>
    <w:rsid w:val="337C47C4"/>
    <w:rsid w:val="34A34F9F"/>
    <w:rsid w:val="350A5FE5"/>
    <w:rsid w:val="35DB7EC8"/>
    <w:rsid w:val="373A29CC"/>
    <w:rsid w:val="374B0846"/>
    <w:rsid w:val="38C43931"/>
    <w:rsid w:val="39700927"/>
    <w:rsid w:val="39B60294"/>
    <w:rsid w:val="3A3556CD"/>
    <w:rsid w:val="3A554CB4"/>
    <w:rsid w:val="3C355E58"/>
    <w:rsid w:val="3CCD21CE"/>
    <w:rsid w:val="3D115F7D"/>
    <w:rsid w:val="3D7E1A5E"/>
    <w:rsid w:val="3E5E3E29"/>
    <w:rsid w:val="3E8C4EBE"/>
    <w:rsid w:val="40224945"/>
    <w:rsid w:val="40F21B7B"/>
    <w:rsid w:val="41A82C28"/>
    <w:rsid w:val="41E225DE"/>
    <w:rsid w:val="4227584F"/>
    <w:rsid w:val="43DF4DDA"/>
    <w:rsid w:val="43E02B4D"/>
    <w:rsid w:val="4431325B"/>
    <w:rsid w:val="44771393"/>
    <w:rsid w:val="447C3379"/>
    <w:rsid w:val="454E2262"/>
    <w:rsid w:val="47655848"/>
    <w:rsid w:val="49543DC1"/>
    <w:rsid w:val="4A5B3DB4"/>
    <w:rsid w:val="4A7A78BF"/>
    <w:rsid w:val="4A7D2EA4"/>
    <w:rsid w:val="4AB42F1C"/>
    <w:rsid w:val="4B456DF8"/>
    <w:rsid w:val="4BB46D99"/>
    <w:rsid w:val="4C052584"/>
    <w:rsid w:val="4C0B2731"/>
    <w:rsid w:val="4C1F4B7D"/>
    <w:rsid w:val="4C8D6025"/>
    <w:rsid w:val="4CC529C0"/>
    <w:rsid w:val="4D227D33"/>
    <w:rsid w:val="4E1F226C"/>
    <w:rsid w:val="4EA37104"/>
    <w:rsid w:val="4F495A4B"/>
    <w:rsid w:val="4F6E725F"/>
    <w:rsid w:val="501E6ED7"/>
    <w:rsid w:val="512C1180"/>
    <w:rsid w:val="51A451BA"/>
    <w:rsid w:val="525A11DB"/>
    <w:rsid w:val="52647FEE"/>
    <w:rsid w:val="52DC2732"/>
    <w:rsid w:val="536C1D08"/>
    <w:rsid w:val="53A11FB2"/>
    <w:rsid w:val="53EA2396"/>
    <w:rsid w:val="55AC412C"/>
    <w:rsid w:val="55E30FA1"/>
    <w:rsid w:val="55EF09CE"/>
    <w:rsid w:val="57810B57"/>
    <w:rsid w:val="57831D16"/>
    <w:rsid w:val="57865EE2"/>
    <w:rsid w:val="580F4423"/>
    <w:rsid w:val="58FD18A0"/>
    <w:rsid w:val="5AA15F9A"/>
    <w:rsid w:val="5BAE5A4A"/>
    <w:rsid w:val="5BC07095"/>
    <w:rsid w:val="5C040806"/>
    <w:rsid w:val="5C3B2BBF"/>
    <w:rsid w:val="5CAE513F"/>
    <w:rsid w:val="5D127005"/>
    <w:rsid w:val="5DBA26FB"/>
    <w:rsid w:val="5E1D46B0"/>
    <w:rsid w:val="5E5E5162"/>
    <w:rsid w:val="5E9860A7"/>
    <w:rsid w:val="5F0D4001"/>
    <w:rsid w:val="5F456532"/>
    <w:rsid w:val="5F5572A8"/>
    <w:rsid w:val="61480E4F"/>
    <w:rsid w:val="623936FD"/>
    <w:rsid w:val="6269190D"/>
    <w:rsid w:val="631704B8"/>
    <w:rsid w:val="637C1D73"/>
    <w:rsid w:val="64256F50"/>
    <w:rsid w:val="64647782"/>
    <w:rsid w:val="66381483"/>
    <w:rsid w:val="669E7FD2"/>
    <w:rsid w:val="68E85E7D"/>
    <w:rsid w:val="6905258B"/>
    <w:rsid w:val="695B51F7"/>
    <w:rsid w:val="6B3A67FE"/>
    <w:rsid w:val="6B3D6D3E"/>
    <w:rsid w:val="6BF30C84"/>
    <w:rsid w:val="6C53360D"/>
    <w:rsid w:val="6C5B51AE"/>
    <w:rsid w:val="6D6261FE"/>
    <w:rsid w:val="6E2E6DAB"/>
    <w:rsid w:val="6E3015B8"/>
    <w:rsid w:val="6E861244"/>
    <w:rsid w:val="6EC07771"/>
    <w:rsid w:val="6EF54E4F"/>
    <w:rsid w:val="6F8C7F8C"/>
    <w:rsid w:val="6FAC4A4E"/>
    <w:rsid w:val="70026BCC"/>
    <w:rsid w:val="70357B1A"/>
    <w:rsid w:val="7157594D"/>
    <w:rsid w:val="71BA7C8A"/>
    <w:rsid w:val="72071122"/>
    <w:rsid w:val="725B22AA"/>
    <w:rsid w:val="72D37256"/>
    <w:rsid w:val="72FA31FA"/>
    <w:rsid w:val="730E53B2"/>
    <w:rsid w:val="73243F55"/>
    <w:rsid w:val="73833ED7"/>
    <w:rsid w:val="742A28A5"/>
    <w:rsid w:val="761402B1"/>
    <w:rsid w:val="7660660E"/>
    <w:rsid w:val="77B50351"/>
    <w:rsid w:val="785E3A65"/>
    <w:rsid w:val="79FD4439"/>
    <w:rsid w:val="7A080F1C"/>
    <w:rsid w:val="7A081AB6"/>
    <w:rsid w:val="7B7B29CB"/>
    <w:rsid w:val="7BAA1DF9"/>
    <w:rsid w:val="7C1272F6"/>
    <w:rsid w:val="7C5B05D0"/>
    <w:rsid w:val="7C7E239F"/>
    <w:rsid w:val="7CC1183A"/>
    <w:rsid w:val="7DEB7B49"/>
    <w:rsid w:val="7F9B734D"/>
    <w:rsid w:val="7FAB5E12"/>
    <w:rsid w:val="9EB3B613"/>
    <w:rsid w:val="D77CBE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lang w:val="en-US" w:eastAsia="zh-CN" w:bidi="ar-SA"/>
    </w:rPr>
  </w:style>
  <w:style w:type="paragraph" w:styleId="2">
    <w:name w:val="heading 4"/>
    <w:basedOn w:val="1"/>
    <w:next w:val="1"/>
    <w:qFormat/>
    <w:uiPriority w:val="0"/>
    <w:pPr>
      <w:keepNext/>
      <w:keepLines/>
      <w:spacing w:line="372"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unhideWhenUsed/>
    <w:qFormat/>
    <w:uiPriority w:val="99"/>
    <w:pPr>
      <w:widowControl w:val="0"/>
      <w:ind w:firstLine="420" w:firstLineChars="200"/>
      <w:jc w:val="both"/>
    </w:pPr>
    <w:rPr>
      <w:rFonts w:ascii="仿宋_GB2312" w:hAnsi="仿宋_GB2312" w:eastAsia="仿宋_GB2312" w:cs="Times New Roman"/>
      <w:kern w:val="2"/>
      <w:sz w:val="32"/>
      <w:szCs w:val="28"/>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spacing w:line="360" w:lineRule="auto"/>
    </w:pPr>
    <w:rPr>
      <w:szCs w:val="20"/>
    </w:rPr>
  </w:style>
  <w:style w:type="paragraph" w:styleId="6">
    <w:name w:val="Body Text Indent 2"/>
    <w:basedOn w:val="1"/>
    <w:unhideWhenUsed/>
    <w:qFormat/>
    <w:uiPriority w:val="99"/>
    <w:pPr>
      <w:spacing w:line="360" w:lineRule="auto"/>
      <w:ind w:firstLine="723"/>
    </w:pPr>
    <w:rPr>
      <w:rFonts w:eastAsia="仿宋"/>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styleId="14">
    <w:name w:val="footnote reference"/>
    <w:basedOn w:val="12"/>
    <w:qFormat/>
    <w:uiPriority w:val="0"/>
    <w:rPr>
      <w:vertAlign w:val="superscript"/>
    </w:rPr>
  </w:style>
  <w:style w:type="paragraph" w:customStyle="1" w:styleId="15">
    <w:name w:val="样式2"/>
    <w:basedOn w:val="1"/>
    <w:qFormat/>
    <w:uiPriority w:val="0"/>
    <w:pPr>
      <w:numPr>
        <w:ilvl w:val="0"/>
        <w:numId w:val="1"/>
      </w:numPr>
    </w:pPr>
    <w:rPr>
      <w:rFonts w:ascii="宋体" w:hAnsi="宋体" w:eastAsia="仿宋"/>
      <w:sz w:val="32"/>
    </w:rPr>
  </w:style>
  <w:style w:type="paragraph" w:customStyle="1" w:styleId="16">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2760</Words>
  <Characters>2896</Characters>
  <Lines>103</Lines>
  <Paragraphs>29</Paragraphs>
  <TotalTime>2</TotalTime>
  <ScaleCrop>false</ScaleCrop>
  <LinksUpToDate>false</LinksUpToDate>
  <CharactersWithSpaces>2976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2022-05-11T14:42:00Z</dcterms:created>
  <dc:creator>荒漠绿洲</dc:creator>
  <cp:lastModifiedBy>骆驼酱</cp:lastModifiedBy>
  <cp:lastPrinted>2022-11-29T08:39:00Z</cp:lastPrinted>
  <dcterms:modified xsi:type="dcterms:W3CDTF">2023-03-24T01:31:00Z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600FAA0725934DF59376B86A8360C1AC</vt:lpwstr>
  </property>
  <property fmtid="{D5CDD505-2E9C-101B-9397-08002B2CF9AE}" pid="4" name="woTemplateTypoMode" linkTarget="0">
    <vt:lpwstr>web</vt:lpwstr>
  </property>
  <property fmtid="{D5CDD505-2E9C-101B-9397-08002B2CF9AE}" pid="5" name="woTemplate" linkTarget="0">
    <vt:i4>1</vt:i4>
  </property>
</Properties>
</file>